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8385F">
      <w:pPr>
        <w:pStyle w:val="2"/>
        <w:numPr>
          <w:ilvl w:val="0"/>
          <w:numId w:val="0"/>
        </w:numPr>
        <w:ind w:leftChars="0"/>
        <w:jc w:val="center"/>
        <w:rPr>
          <w:rFonts w:hint="eastAsia" w:ascii="宋体" w:hAnsi="宋体" w:eastAsia="宋体" w:cs="宋体"/>
        </w:rPr>
      </w:pPr>
      <w:r>
        <w:rPr>
          <w:rFonts w:hint="eastAsia" w:ascii="宋体" w:hAnsi="宋体" w:eastAsia="宋体" w:cs="宋体"/>
          <w:lang w:val="en-US" w:eastAsia="zh-CN"/>
        </w:rPr>
        <w:t>采购需求</w:t>
      </w:r>
    </w:p>
    <w:p w14:paraId="5717DAA1">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可以进行优化，提供满足</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实际需要的更优（或者性能实质上不低于的）服务方案，且此方案须经</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若无优化可不另外提供服务方案，评标委员会视为完全响应。</w:t>
      </w:r>
    </w:p>
    <w:p w14:paraId="17711774">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b/>
          <w:color w:val="auto"/>
          <w:sz w:val="21"/>
          <w:szCs w:val="21"/>
          <w:highlight w:val="none"/>
        </w:rPr>
        <w:t>采购需求前附表</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434"/>
        <w:gridCol w:w="5265"/>
      </w:tblGrid>
      <w:tr w14:paraId="68A1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02BA8D74">
            <w:pPr>
              <w:pStyle w:val="3"/>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428" w:type="pct"/>
            <w:noWrap w:val="0"/>
            <w:vAlign w:val="center"/>
          </w:tcPr>
          <w:p w14:paraId="5629BC40">
            <w:pPr>
              <w:pStyle w:val="3"/>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商务条款名称</w:t>
            </w:r>
          </w:p>
        </w:tc>
        <w:tc>
          <w:tcPr>
            <w:tcW w:w="3089" w:type="pct"/>
            <w:noWrap w:val="0"/>
            <w:vAlign w:val="center"/>
          </w:tcPr>
          <w:p w14:paraId="204D7B80">
            <w:pPr>
              <w:pStyle w:val="3"/>
              <w:pageBreakBefore w:val="0"/>
              <w:widowControl w:val="0"/>
              <w:kinsoku/>
              <w:overflowPunct/>
              <w:topLinePunct w:val="0"/>
              <w:bidi w:val="0"/>
              <w:snapToGrid/>
              <w:spacing w:line="42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具体要求内容</w:t>
            </w:r>
          </w:p>
        </w:tc>
      </w:tr>
      <w:tr w14:paraId="153D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5ECD1684">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28" w:type="pct"/>
            <w:noWrap w:val="0"/>
            <w:vAlign w:val="center"/>
          </w:tcPr>
          <w:p w14:paraId="6EF81239">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3089" w:type="pct"/>
            <w:noWrap w:val="0"/>
            <w:vAlign w:val="center"/>
          </w:tcPr>
          <w:p w14:paraId="6C21D47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合同签订后，根据每个月的实际配送计算当月配送额，自甲乙双方确认结算金额之日起按甲方付款周期支付配送货款。续签合同参照执行。</w:t>
            </w:r>
          </w:p>
        </w:tc>
      </w:tr>
      <w:tr w14:paraId="3EF3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6FF7B50A">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428" w:type="pct"/>
            <w:noWrap w:val="0"/>
            <w:vAlign w:val="center"/>
          </w:tcPr>
          <w:p w14:paraId="5F311173">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服务地点</w:t>
            </w:r>
          </w:p>
        </w:tc>
        <w:tc>
          <w:tcPr>
            <w:tcW w:w="3089" w:type="pct"/>
            <w:noWrap w:val="0"/>
            <w:vAlign w:val="center"/>
          </w:tcPr>
          <w:p w14:paraId="44C20541">
            <w:pPr>
              <w:spacing w:line="360" w:lineRule="auto"/>
              <w:ind w:firstLine="435"/>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安庆市第二人民医院</w:t>
            </w:r>
          </w:p>
        </w:tc>
      </w:tr>
      <w:tr w14:paraId="51D9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739FEE08">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428" w:type="pct"/>
            <w:noWrap w:val="0"/>
            <w:vAlign w:val="center"/>
          </w:tcPr>
          <w:p w14:paraId="314C1CBF">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服务期限</w:t>
            </w:r>
          </w:p>
        </w:tc>
        <w:tc>
          <w:tcPr>
            <w:tcW w:w="3089" w:type="pct"/>
            <w:noWrap w:val="0"/>
            <w:vAlign w:val="center"/>
          </w:tcPr>
          <w:p w14:paraId="14B256E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服务期为合同签订后一年。服务期满后，根据服务质量、履约情况， 在年度预算能保障的前提下，经甲方考核合格，可以续签下一年合同，合同一年一签，续签不超过两次，续签合同金额不变。</w:t>
            </w:r>
          </w:p>
        </w:tc>
      </w:tr>
      <w:tr w14:paraId="6C0C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82" w:type="pct"/>
            <w:noWrap w:val="0"/>
            <w:vAlign w:val="center"/>
          </w:tcPr>
          <w:p w14:paraId="0303E561">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1428" w:type="pct"/>
            <w:noWrap w:val="0"/>
            <w:vAlign w:val="center"/>
          </w:tcPr>
          <w:p w14:paraId="751092B5">
            <w:pPr>
              <w:pageBreakBefore w:val="0"/>
              <w:widowControl w:val="0"/>
              <w:kinsoku/>
              <w:overflowPunct/>
              <w:topLinePunct w:val="0"/>
              <w:bidi w:val="0"/>
              <w:snapToGrid/>
              <w:spacing w:line="4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产品有效期</w:t>
            </w:r>
          </w:p>
        </w:tc>
        <w:tc>
          <w:tcPr>
            <w:tcW w:w="3089" w:type="pct"/>
            <w:noWrap w:val="0"/>
            <w:vAlign w:val="center"/>
          </w:tcPr>
          <w:p w14:paraId="66D30666">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配送中药饮片的剩余有效期，必须占中药饮片有效期的三分之二及以上。由于中药饮片本身所具有的特殊性和医疗用药的不确定性， 所以会出现少数中药饮片在接近有效期限时未使用完的情况。因此招标人将会在中药饮片失效前六个月内与中标人联系退换货事宜，中标人必须无条件免费退换货。</w:t>
            </w:r>
          </w:p>
        </w:tc>
      </w:tr>
    </w:tbl>
    <w:p w14:paraId="14CE454C">
      <w:pPr>
        <w:pageBreakBefore w:val="0"/>
        <w:widowControl w:val="0"/>
        <w:kinsoku/>
        <w:overflowPunct/>
        <w:topLinePunct w:val="0"/>
        <w:bidi w:val="0"/>
        <w:snapToGrid/>
        <w:spacing w:line="420" w:lineRule="exact"/>
        <w:ind w:firstLine="422" w:firstLineChars="200"/>
        <w:textAlignment w:val="auto"/>
        <w:rPr>
          <w:rFonts w:hint="eastAsia" w:ascii="宋体" w:hAnsi="宋体" w:eastAsia="宋体" w:cs="宋体"/>
          <w:b/>
          <w:bCs/>
          <w:sz w:val="21"/>
          <w:szCs w:val="21"/>
          <w:highlight w:val="none"/>
        </w:rPr>
      </w:pPr>
      <w:bookmarkStart w:id="0" w:name="_Toc8753"/>
      <w:r>
        <w:rPr>
          <w:rFonts w:hint="eastAsia" w:ascii="宋体" w:hAnsi="宋体" w:eastAsia="宋体" w:cs="宋体"/>
          <w:b/>
          <w:bCs/>
          <w:sz w:val="21"/>
          <w:szCs w:val="21"/>
          <w:highlight w:val="none"/>
          <w:lang w:val="en-US" w:eastAsia="zh-CN"/>
        </w:rPr>
        <w:t>二、</w:t>
      </w:r>
      <w:bookmarkEnd w:id="0"/>
      <w:r>
        <w:rPr>
          <w:rFonts w:hint="eastAsia" w:ascii="宋体" w:hAnsi="宋体" w:eastAsia="宋体" w:cs="宋体"/>
          <w:b/>
          <w:bCs/>
          <w:sz w:val="21"/>
          <w:szCs w:val="21"/>
          <w:highlight w:val="none"/>
          <w:lang w:val="en-US" w:eastAsia="zh-CN"/>
        </w:rPr>
        <w:t>配送药品采购需求</w:t>
      </w:r>
    </w:p>
    <w:p w14:paraId="428A7BB0">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招标人本次所需的产品详见下《</w:t>
      </w:r>
      <w:r>
        <w:rPr>
          <w:rFonts w:hint="eastAsia" w:ascii="宋体" w:hAnsi="宋体" w:eastAsia="宋体" w:cs="宋体"/>
          <w:b w:val="0"/>
          <w:bCs w:val="0"/>
          <w:i w:val="0"/>
          <w:iCs w:val="0"/>
          <w:color w:val="000000"/>
          <w:kern w:val="0"/>
          <w:sz w:val="21"/>
          <w:szCs w:val="21"/>
          <w:u w:val="none"/>
          <w:lang w:val="en-US" w:eastAsia="zh-CN" w:bidi="ar"/>
        </w:rPr>
        <w:t>安庆市第二人民医院中药饮片拟采购目录</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，中标人所配送产品须全部满足下述要求：</w:t>
      </w:r>
    </w:p>
    <w:tbl>
      <w:tblPr>
        <w:tblStyle w:val="4"/>
        <w:tblW w:w="85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3"/>
        <w:gridCol w:w="2407"/>
        <w:gridCol w:w="2812"/>
        <w:gridCol w:w="2344"/>
      </w:tblGrid>
      <w:tr w14:paraId="0FF3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06" w:type="dxa"/>
            <w:gridSpan w:val="4"/>
            <w:tcBorders>
              <w:top w:val="nil"/>
              <w:left w:val="nil"/>
              <w:bottom w:val="nil"/>
              <w:right w:val="nil"/>
            </w:tcBorders>
            <w:noWrap/>
            <w:vAlign w:val="center"/>
          </w:tcPr>
          <w:p w14:paraId="2BDDFE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安庆市第二人民医院中药饮片拟采购目录</w:t>
            </w:r>
          </w:p>
        </w:tc>
      </w:tr>
      <w:tr w14:paraId="37E1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4"/>
            <w:tcBorders>
              <w:top w:val="nil"/>
              <w:left w:val="nil"/>
              <w:bottom w:val="nil"/>
              <w:right w:val="nil"/>
            </w:tcBorders>
            <w:noWrap/>
            <w:vAlign w:val="center"/>
          </w:tcPr>
          <w:p w14:paraId="45F771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rFonts w:hint="eastAsia" w:ascii="宋体" w:hAnsi="宋体" w:eastAsia="宋体" w:cs="宋体"/>
                <w:b/>
                <w:bCs/>
                <w:sz w:val="21"/>
                <w:szCs w:val="21"/>
                <w:lang w:val="en-US" w:eastAsia="zh-CN" w:bidi="ar"/>
              </w:rPr>
              <w:t>（共计</w:t>
            </w:r>
            <w:r>
              <w:rPr>
                <w:rFonts w:hint="eastAsia" w:ascii="宋体" w:hAnsi="宋体" w:eastAsia="宋体" w:cs="宋体"/>
                <w:b/>
                <w:bCs/>
                <w:i w:val="0"/>
                <w:iCs w:val="0"/>
                <w:color w:val="000000"/>
                <w:kern w:val="0"/>
                <w:sz w:val="21"/>
                <w:szCs w:val="21"/>
                <w:u w:val="none"/>
                <w:lang w:val="en-US" w:eastAsia="zh-CN" w:bidi="ar"/>
              </w:rPr>
              <w:t>222</w:t>
            </w:r>
            <w:r>
              <w:rPr>
                <w:rStyle w:val="6"/>
                <w:rFonts w:hint="eastAsia" w:ascii="宋体" w:hAnsi="宋体" w:eastAsia="宋体" w:cs="宋体"/>
                <w:b/>
                <w:bCs/>
                <w:sz w:val="21"/>
                <w:szCs w:val="21"/>
                <w:lang w:val="en-US" w:eastAsia="zh-CN" w:bidi="ar"/>
              </w:rPr>
              <w:t>个品种）</w:t>
            </w:r>
          </w:p>
        </w:tc>
      </w:tr>
      <w:tr w14:paraId="2E24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4FB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849E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F37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单价限价（元</w:t>
            </w:r>
            <w:r>
              <w:rPr>
                <w:rStyle w:val="8"/>
                <w:rFonts w:hint="eastAsia" w:ascii="宋体" w:hAnsi="宋体" w:eastAsia="宋体" w:cs="宋体"/>
                <w:sz w:val="21"/>
                <w:szCs w:val="21"/>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692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ABA3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626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011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艾叶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445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1C02BD">
            <w:pPr>
              <w:jc w:val="center"/>
              <w:rPr>
                <w:rFonts w:hint="eastAsia" w:ascii="宋体" w:hAnsi="宋体" w:eastAsia="宋体" w:cs="宋体"/>
                <w:i w:val="0"/>
                <w:iCs w:val="0"/>
                <w:color w:val="000000"/>
                <w:sz w:val="21"/>
                <w:szCs w:val="21"/>
                <w:u w:val="none"/>
              </w:rPr>
            </w:pPr>
          </w:p>
        </w:tc>
      </w:tr>
      <w:tr w14:paraId="50CA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138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75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白扁豆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722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61A432">
            <w:pPr>
              <w:jc w:val="center"/>
              <w:rPr>
                <w:rFonts w:hint="eastAsia" w:ascii="宋体" w:hAnsi="宋体" w:eastAsia="宋体" w:cs="宋体"/>
                <w:i w:val="0"/>
                <w:iCs w:val="0"/>
                <w:color w:val="000000"/>
                <w:sz w:val="21"/>
                <w:szCs w:val="21"/>
                <w:u w:val="none"/>
              </w:rPr>
            </w:pPr>
          </w:p>
        </w:tc>
      </w:tr>
      <w:tr w14:paraId="2DCF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487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15BE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白豆蔻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9CC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ED1953">
            <w:pPr>
              <w:jc w:val="center"/>
              <w:rPr>
                <w:rFonts w:hint="eastAsia" w:ascii="宋体" w:hAnsi="宋体" w:eastAsia="宋体" w:cs="宋体"/>
                <w:i w:val="0"/>
                <w:iCs w:val="0"/>
                <w:color w:val="000000"/>
                <w:sz w:val="21"/>
                <w:szCs w:val="21"/>
                <w:u w:val="none"/>
              </w:rPr>
            </w:pPr>
          </w:p>
        </w:tc>
      </w:tr>
      <w:tr w14:paraId="22B0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3C23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DB63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白花蛇舌草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DB5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934C92">
            <w:pPr>
              <w:jc w:val="center"/>
              <w:rPr>
                <w:rFonts w:hint="eastAsia" w:ascii="宋体" w:hAnsi="宋体" w:eastAsia="宋体" w:cs="宋体"/>
                <w:i w:val="0"/>
                <w:iCs w:val="0"/>
                <w:color w:val="000000"/>
                <w:sz w:val="21"/>
                <w:szCs w:val="21"/>
                <w:u w:val="none"/>
              </w:rPr>
            </w:pPr>
          </w:p>
        </w:tc>
      </w:tr>
      <w:tr w14:paraId="7167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307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87A6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8F8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0A7FB2">
            <w:pPr>
              <w:jc w:val="center"/>
              <w:rPr>
                <w:rFonts w:hint="eastAsia" w:ascii="宋体" w:hAnsi="宋体" w:eastAsia="宋体" w:cs="宋体"/>
                <w:i w:val="0"/>
                <w:iCs w:val="0"/>
                <w:color w:val="000000"/>
                <w:sz w:val="21"/>
                <w:szCs w:val="21"/>
                <w:u w:val="none"/>
              </w:rPr>
            </w:pPr>
          </w:p>
        </w:tc>
      </w:tr>
      <w:tr w14:paraId="7FCC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FCF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E32A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白蒺藜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4B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AE82D">
            <w:pPr>
              <w:jc w:val="center"/>
              <w:rPr>
                <w:rFonts w:hint="eastAsia" w:ascii="宋体" w:hAnsi="宋体" w:eastAsia="宋体" w:cs="宋体"/>
                <w:i w:val="0"/>
                <w:iCs w:val="0"/>
                <w:color w:val="000000"/>
                <w:sz w:val="21"/>
                <w:szCs w:val="21"/>
                <w:u w:val="none"/>
              </w:rPr>
            </w:pPr>
          </w:p>
        </w:tc>
      </w:tr>
      <w:tr w14:paraId="59D1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09D6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FF0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白芥子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12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AC5BB1">
            <w:pPr>
              <w:jc w:val="center"/>
              <w:rPr>
                <w:rFonts w:hint="eastAsia" w:ascii="宋体" w:hAnsi="宋体" w:eastAsia="宋体" w:cs="宋体"/>
                <w:i w:val="0"/>
                <w:iCs w:val="0"/>
                <w:color w:val="000000"/>
                <w:sz w:val="21"/>
                <w:szCs w:val="21"/>
                <w:u w:val="none"/>
              </w:rPr>
            </w:pPr>
          </w:p>
        </w:tc>
      </w:tr>
      <w:tr w14:paraId="2E78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CEB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36A5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白茅根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ED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FE37C">
            <w:pPr>
              <w:jc w:val="center"/>
              <w:rPr>
                <w:rFonts w:hint="eastAsia" w:ascii="宋体" w:hAnsi="宋体" w:eastAsia="宋体" w:cs="宋体"/>
                <w:i w:val="0"/>
                <w:iCs w:val="0"/>
                <w:color w:val="000000"/>
                <w:sz w:val="21"/>
                <w:szCs w:val="21"/>
                <w:u w:val="none"/>
              </w:rPr>
            </w:pPr>
          </w:p>
        </w:tc>
      </w:tr>
      <w:tr w14:paraId="24D6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F84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8CC9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FB3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6C5950">
            <w:pPr>
              <w:jc w:val="center"/>
              <w:rPr>
                <w:rFonts w:hint="eastAsia" w:ascii="宋体" w:hAnsi="宋体" w:eastAsia="宋体" w:cs="宋体"/>
                <w:i w:val="0"/>
                <w:iCs w:val="0"/>
                <w:color w:val="000000"/>
                <w:sz w:val="21"/>
                <w:szCs w:val="21"/>
                <w:u w:val="none"/>
              </w:rPr>
            </w:pPr>
          </w:p>
        </w:tc>
      </w:tr>
      <w:tr w14:paraId="5695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4ED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2AA1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白头翁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AC6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969B3">
            <w:pPr>
              <w:jc w:val="center"/>
              <w:rPr>
                <w:rFonts w:hint="eastAsia" w:ascii="宋体" w:hAnsi="宋体" w:eastAsia="宋体" w:cs="宋体"/>
                <w:i w:val="0"/>
                <w:iCs w:val="0"/>
                <w:color w:val="000000"/>
                <w:sz w:val="21"/>
                <w:szCs w:val="21"/>
                <w:u w:val="none"/>
              </w:rPr>
            </w:pPr>
          </w:p>
        </w:tc>
      </w:tr>
      <w:tr w14:paraId="50A6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865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E2D8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B4C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7E086">
            <w:pPr>
              <w:jc w:val="center"/>
              <w:rPr>
                <w:rFonts w:hint="eastAsia" w:ascii="宋体" w:hAnsi="宋体" w:eastAsia="宋体" w:cs="宋体"/>
                <w:i w:val="0"/>
                <w:iCs w:val="0"/>
                <w:color w:val="000000"/>
                <w:sz w:val="21"/>
                <w:szCs w:val="21"/>
                <w:u w:val="none"/>
              </w:rPr>
            </w:pPr>
          </w:p>
        </w:tc>
      </w:tr>
      <w:tr w14:paraId="779E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1A2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737D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B3A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3377E">
            <w:pPr>
              <w:jc w:val="center"/>
              <w:rPr>
                <w:rFonts w:hint="eastAsia" w:ascii="宋体" w:hAnsi="宋体" w:eastAsia="宋体" w:cs="宋体"/>
                <w:i w:val="0"/>
                <w:iCs w:val="0"/>
                <w:color w:val="000000"/>
                <w:sz w:val="21"/>
                <w:szCs w:val="21"/>
                <w:u w:val="none"/>
              </w:rPr>
            </w:pPr>
          </w:p>
        </w:tc>
      </w:tr>
      <w:tr w14:paraId="32E61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A54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F680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18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EF94E">
            <w:pPr>
              <w:jc w:val="center"/>
              <w:rPr>
                <w:rFonts w:hint="eastAsia" w:ascii="宋体" w:hAnsi="宋体" w:eastAsia="宋体" w:cs="宋体"/>
                <w:i w:val="0"/>
                <w:iCs w:val="0"/>
                <w:color w:val="000000"/>
                <w:sz w:val="21"/>
                <w:szCs w:val="21"/>
                <w:u w:val="none"/>
              </w:rPr>
            </w:pPr>
          </w:p>
        </w:tc>
      </w:tr>
      <w:tr w14:paraId="60ED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9B2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F990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柏子仁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5E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AEE449">
            <w:pPr>
              <w:jc w:val="center"/>
              <w:rPr>
                <w:rFonts w:hint="eastAsia" w:ascii="宋体" w:hAnsi="宋体" w:eastAsia="宋体" w:cs="宋体"/>
                <w:i w:val="0"/>
                <w:iCs w:val="0"/>
                <w:color w:val="000000"/>
                <w:sz w:val="21"/>
                <w:szCs w:val="21"/>
                <w:u w:val="none"/>
              </w:rPr>
            </w:pPr>
          </w:p>
        </w:tc>
      </w:tr>
      <w:tr w14:paraId="2193F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CC2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6FAE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败酱草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970B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D765B">
            <w:pPr>
              <w:jc w:val="center"/>
              <w:rPr>
                <w:rFonts w:hint="eastAsia" w:ascii="宋体" w:hAnsi="宋体" w:eastAsia="宋体" w:cs="宋体"/>
                <w:i w:val="0"/>
                <w:iCs w:val="0"/>
                <w:color w:val="000000"/>
                <w:sz w:val="21"/>
                <w:szCs w:val="21"/>
                <w:u w:val="none"/>
              </w:rPr>
            </w:pPr>
          </w:p>
        </w:tc>
      </w:tr>
      <w:tr w14:paraId="1057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39D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E36F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板蓝根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943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86E4DE">
            <w:pPr>
              <w:jc w:val="center"/>
              <w:rPr>
                <w:rFonts w:hint="eastAsia" w:ascii="宋体" w:hAnsi="宋体" w:eastAsia="宋体" w:cs="宋体"/>
                <w:i w:val="0"/>
                <w:iCs w:val="0"/>
                <w:color w:val="000000"/>
                <w:sz w:val="21"/>
                <w:szCs w:val="21"/>
                <w:u w:val="none"/>
              </w:rPr>
            </w:pPr>
          </w:p>
        </w:tc>
      </w:tr>
      <w:tr w14:paraId="43B4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809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6BA3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AC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41EB3">
            <w:pPr>
              <w:jc w:val="center"/>
              <w:rPr>
                <w:rFonts w:hint="eastAsia" w:ascii="宋体" w:hAnsi="宋体" w:eastAsia="宋体" w:cs="宋体"/>
                <w:i w:val="0"/>
                <w:iCs w:val="0"/>
                <w:color w:val="000000"/>
                <w:sz w:val="21"/>
                <w:szCs w:val="21"/>
                <w:u w:val="none"/>
              </w:rPr>
            </w:pPr>
          </w:p>
        </w:tc>
      </w:tr>
      <w:tr w14:paraId="5F6A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3DB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5949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北豆根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0F4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3A1B3">
            <w:pPr>
              <w:jc w:val="center"/>
              <w:rPr>
                <w:rFonts w:hint="eastAsia" w:ascii="宋体" w:hAnsi="宋体" w:eastAsia="宋体" w:cs="宋体"/>
                <w:i w:val="0"/>
                <w:iCs w:val="0"/>
                <w:color w:val="000000"/>
                <w:sz w:val="21"/>
                <w:szCs w:val="21"/>
                <w:u w:val="none"/>
              </w:rPr>
            </w:pPr>
          </w:p>
        </w:tc>
      </w:tr>
      <w:tr w14:paraId="7AD9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530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297B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北沙参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5D7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676A58">
            <w:pPr>
              <w:jc w:val="center"/>
              <w:rPr>
                <w:rFonts w:hint="eastAsia" w:ascii="宋体" w:hAnsi="宋体" w:eastAsia="宋体" w:cs="宋体"/>
                <w:i w:val="0"/>
                <w:iCs w:val="0"/>
                <w:color w:val="000000"/>
                <w:sz w:val="21"/>
                <w:szCs w:val="21"/>
                <w:u w:val="none"/>
              </w:rPr>
            </w:pPr>
          </w:p>
        </w:tc>
      </w:tr>
      <w:tr w14:paraId="032B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523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9E6F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BB3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6DB7D1">
            <w:pPr>
              <w:jc w:val="center"/>
              <w:rPr>
                <w:rFonts w:hint="eastAsia" w:ascii="宋体" w:hAnsi="宋体" w:eastAsia="宋体" w:cs="宋体"/>
                <w:i w:val="0"/>
                <w:iCs w:val="0"/>
                <w:color w:val="000000"/>
                <w:sz w:val="21"/>
                <w:szCs w:val="21"/>
                <w:u w:val="none"/>
              </w:rPr>
            </w:pPr>
          </w:p>
        </w:tc>
      </w:tr>
      <w:tr w14:paraId="7FF9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0DA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E7FE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补骨脂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994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0F6411">
            <w:pPr>
              <w:jc w:val="center"/>
              <w:rPr>
                <w:rFonts w:hint="eastAsia" w:ascii="宋体" w:hAnsi="宋体" w:eastAsia="宋体" w:cs="宋体"/>
                <w:i w:val="0"/>
                <w:iCs w:val="0"/>
                <w:color w:val="000000"/>
                <w:sz w:val="21"/>
                <w:szCs w:val="21"/>
                <w:u w:val="none"/>
              </w:rPr>
            </w:pPr>
          </w:p>
        </w:tc>
      </w:tr>
      <w:tr w14:paraId="2473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183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EF60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苍耳子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9B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C610A">
            <w:pPr>
              <w:jc w:val="center"/>
              <w:rPr>
                <w:rFonts w:hint="eastAsia" w:ascii="宋体" w:hAnsi="宋体" w:eastAsia="宋体" w:cs="宋体"/>
                <w:i w:val="0"/>
                <w:iCs w:val="0"/>
                <w:color w:val="000000"/>
                <w:sz w:val="21"/>
                <w:szCs w:val="21"/>
                <w:u w:val="none"/>
              </w:rPr>
            </w:pPr>
          </w:p>
        </w:tc>
      </w:tr>
      <w:tr w14:paraId="1ABB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6E4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874D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侧柏叶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E6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EB729">
            <w:pPr>
              <w:jc w:val="center"/>
              <w:rPr>
                <w:rFonts w:hint="eastAsia" w:ascii="宋体" w:hAnsi="宋体" w:eastAsia="宋体" w:cs="宋体"/>
                <w:i w:val="0"/>
                <w:iCs w:val="0"/>
                <w:color w:val="000000"/>
                <w:sz w:val="21"/>
                <w:szCs w:val="21"/>
                <w:u w:val="none"/>
              </w:rPr>
            </w:pPr>
          </w:p>
        </w:tc>
      </w:tr>
      <w:tr w14:paraId="4525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340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586E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D2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0BFA2E">
            <w:pPr>
              <w:jc w:val="center"/>
              <w:rPr>
                <w:rFonts w:hint="eastAsia" w:ascii="宋体" w:hAnsi="宋体" w:eastAsia="宋体" w:cs="宋体"/>
                <w:i w:val="0"/>
                <w:iCs w:val="0"/>
                <w:color w:val="000000"/>
                <w:sz w:val="21"/>
                <w:szCs w:val="21"/>
                <w:u w:val="none"/>
              </w:rPr>
            </w:pPr>
          </w:p>
        </w:tc>
      </w:tr>
      <w:tr w14:paraId="6E44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C11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8FA8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蝉蜕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4EC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A0899A">
            <w:pPr>
              <w:jc w:val="center"/>
              <w:rPr>
                <w:rFonts w:hint="eastAsia" w:ascii="宋体" w:hAnsi="宋体" w:eastAsia="宋体" w:cs="宋体"/>
                <w:i w:val="0"/>
                <w:iCs w:val="0"/>
                <w:color w:val="000000"/>
                <w:sz w:val="21"/>
                <w:szCs w:val="21"/>
                <w:u w:val="none"/>
              </w:rPr>
            </w:pPr>
          </w:p>
        </w:tc>
      </w:tr>
      <w:tr w14:paraId="2172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0D8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D7C2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炒白芍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2A9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A11BC">
            <w:pPr>
              <w:jc w:val="center"/>
              <w:rPr>
                <w:rFonts w:hint="eastAsia" w:ascii="宋体" w:hAnsi="宋体" w:eastAsia="宋体" w:cs="宋体"/>
                <w:i w:val="0"/>
                <w:iCs w:val="0"/>
                <w:color w:val="000000"/>
                <w:sz w:val="21"/>
                <w:szCs w:val="21"/>
                <w:u w:val="none"/>
              </w:rPr>
            </w:pPr>
          </w:p>
        </w:tc>
      </w:tr>
      <w:tr w14:paraId="595A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C9F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1AD6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炒白术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F5E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4FED4">
            <w:pPr>
              <w:jc w:val="center"/>
              <w:rPr>
                <w:rFonts w:hint="eastAsia" w:ascii="宋体" w:hAnsi="宋体" w:eastAsia="宋体" w:cs="宋体"/>
                <w:i w:val="0"/>
                <w:iCs w:val="0"/>
                <w:color w:val="000000"/>
                <w:sz w:val="21"/>
                <w:szCs w:val="21"/>
                <w:u w:val="none"/>
              </w:rPr>
            </w:pPr>
          </w:p>
        </w:tc>
      </w:tr>
      <w:tr w14:paraId="4AD0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25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730B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炒鸡内金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D5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97C908">
            <w:pPr>
              <w:jc w:val="center"/>
              <w:rPr>
                <w:rFonts w:hint="eastAsia" w:ascii="宋体" w:hAnsi="宋体" w:eastAsia="宋体" w:cs="宋体"/>
                <w:i w:val="0"/>
                <w:iCs w:val="0"/>
                <w:color w:val="000000"/>
                <w:sz w:val="21"/>
                <w:szCs w:val="21"/>
                <w:u w:val="none"/>
              </w:rPr>
            </w:pPr>
          </w:p>
        </w:tc>
      </w:tr>
      <w:tr w14:paraId="2B42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212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5111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炒苦杏仁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BCB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1B4B9E">
            <w:pPr>
              <w:jc w:val="center"/>
              <w:rPr>
                <w:rFonts w:hint="eastAsia" w:ascii="宋体" w:hAnsi="宋体" w:eastAsia="宋体" w:cs="宋体"/>
                <w:i w:val="0"/>
                <w:iCs w:val="0"/>
                <w:color w:val="000000"/>
                <w:sz w:val="21"/>
                <w:szCs w:val="21"/>
                <w:u w:val="none"/>
              </w:rPr>
            </w:pPr>
          </w:p>
        </w:tc>
      </w:tr>
      <w:tr w14:paraId="2A13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273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0139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炒麦芽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78F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954BC3">
            <w:pPr>
              <w:jc w:val="center"/>
              <w:rPr>
                <w:rFonts w:hint="eastAsia" w:ascii="宋体" w:hAnsi="宋体" w:eastAsia="宋体" w:cs="宋体"/>
                <w:i w:val="0"/>
                <w:iCs w:val="0"/>
                <w:color w:val="000000"/>
                <w:sz w:val="21"/>
                <w:szCs w:val="21"/>
                <w:u w:val="none"/>
              </w:rPr>
            </w:pPr>
          </w:p>
        </w:tc>
      </w:tr>
      <w:tr w14:paraId="2529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13E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D9734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炒酸枣仁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9FA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DB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国产正品</w:t>
            </w:r>
          </w:p>
        </w:tc>
      </w:tr>
      <w:tr w14:paraId="3F57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78A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0726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麸炒枳壳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179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1272F9">
            <w:pPr>
              <w:jc w:val="center"/>
              <w:rPr>
                <w:rFonts w:hint="eastAsia" w:ascii="宋体" w:hAnsi="宋体" w:eastAsia="宋体" w:cs="宋体"/>
                <w:i w:val="0"/>
                <w:iCs w:val="0"/>
                <w:color w:val="000000"/>
                <w:sz w:val="21"/>
                <w:szCs w:val="21"/>
                <w:u w:val="none"/>
              </w:rPr>
            </w:pPr>
          </w:p>
        </w:tc>
      </w:tr>
      <w:tr w14:paraId="49D3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BC5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20A3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麸炒枳实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9C2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FF1988">
            <w:pPr>
              <w:jc w:val="center"/>
              <w:rPr>
                <w:rFonts w:hint="eastAsia" w:ascii="宋体" w:hAnsi="宋体" w:eastAsia="宋体" w:cs="宋体"/>
                <w:i w:val="0"/>
                <w:iCs w:val="0"/>
                <w:color w:val="000000"/>
                <w:sz w:val="21"/>
                <w:szCs w:val="21"/>
                <w:u w:val="none"/>
              </w:rPr>
            </w:pPr>
          </w:p>
        </w:tc>
      </w:tr>
      <w:tr w14:paraId="4EEC3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A2B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6491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车前草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26D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A86247">
            <w:pPr>
              <w:jc w:val="center"/>
              <w:rPr>
                <w:rFonts w:hint="eastAsia" w:ascii="宋体" w:hAnsi="宋体" w:eastAsia="宋体" w:cs="宋体"/>
                <w:i w:val="0"/>
                <w:iCs w:val="0"/>
                <w:color w:val="000000"/>
                <w:sz w:val="21"/>
                <w:szCs w:val="21"/>
                <w:u w:val="none"/>
              </w:rPr>
            </w:pPr>
          </w:p>
        </w:tc>
      </w:tr>
      <w:tr w14:paraId="66E3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7AC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B82D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车前子前仁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434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3A12F8">
            <w:pPr>
              <w:jc w:val="center"/>
              <w:rPr>
                <w:rFonts w:hint="eastAsia" w:ascii="宋体" w:hAnsi="宋体" w:eastAsia="宋体" w:cs="宋体"/>
                <w:i w:val="0"/>
                <w:iCs w:val="0"/>
                <w:color w:val="000000"/>
                <w:sz w:val="21"/>
                <w:szCs w:val="21"/>
                <w:u w:val="none"/>
              </w:rPr>
            </w:pPr>
          </w:p>
        </w:tc>
      </w:tr>
      <w:tr w14:paraId="6ACF3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29A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9C5D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沉香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193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777.9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E04447">
            <w:pPr>
              <w:jc w:val="center"/>
              <w:rPr>
                <w:rFonts w:hint="eastAsia" w:ascii="宋体" w:hAnsi="宋体" w:eastAsia="宋体" w:cs="宋体"/>
                <w:i w:val="0"/>
                <w:iCs w:val="0"/>
                <w:color w:val="000000"/>
                <w:sz w:val="21"/>
                <w:szCs w:val="21"/>
                <w:u w:val="none"/>
              </w:rPr>
            </w:pPr>
          </w:p>
        </w:tc>
      </w:tr>
      <w:tr w14:paraId="4897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17C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2F44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29D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79389">
            <w:pPr>
              <w:jc w:val="center"/>
              <w:rPr>
                <w:rFonts w:hint="eastAsia" w:ascii="宋体" w:hAnsi="宋体" w:eastAsia="宋体" w:cs="宋体"/>
                <w:i w:val="0"/>
                <w:iCs w:val="0"/>
                <w:color w:val="000000"/>
                <w:sz w:val="21"/>
                <w:szCs w:val="21"/>
                <w:u w:val="none"/>
              </w:rPr>
            </w:pPr>
          </w:p>
        </w:tc>
      </w:tr>
      <w:tr w14:paraId="7DA7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6AB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6AF8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赤芍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906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180F96">
            <w:pPr>
              <w:jc w:val="center"/>
              <w:rPr>
                <w:rFonts w:hint="eastAsia" w:ascii="宋体" w:hAnsi="宋体" w:eastAsia="宋体" w:cs="宋体"/>
                <w:i w:val="0"/>
                <w:iCs w:val="0"/>
                <w:color w:val="000000"/>
                <w:sz w:val="21"/>
                <w:szCs w:val="21"/>
                <w:u w:val="none"/>
              </w:rPr>
            </w:pPr>
          </w:p>
        </w:tc>
      </w:tr>
      <w:tr w14:paraId="6D78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E72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6300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川贝母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A7A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07BFE2">
            <w:pPr>
              <w:jc w:val="center"/>
              <w:rPr>
                <w:rFonts w:hint="eastAsia" w:ascii="宋体" w:hAnsi="宋体" w:eastAsia="宋体" w:cs="宋体"/>
                <w:i w:val="0"/>
                <w:iCs w:val="0"/>
                <w:color w:val="000000"/>
                <w:sz w:val="21"/>
                <w:szCs w:val="21"/>
                <w:u w:val="none"/>
              </w:rPr>
            </w:pPr>
          </w:p>
        </w:tc>
      </w:tr>
      <w:tr w14:paraId="697B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40A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C6A2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67E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EE7720">
            <w:pPr>
              <w:jc w:val="center"/>
              <w:rPr>
                <w:rFonts w:hint="eastAsia" w:ascii="宋体" w:hAnsi="宋体" w:eastAsia="宋体" w:cs="宋体"/>
                <w:i w:val="0"/>
                <w:iCs w:val="0"/>
                <w:color w:val="000000"/>
                <w:sz w:val="21"/>
                <w:szCs w:val="21"/>
                <w:u w:val="none"/>
              </w:rPr>
            </w:pPr>
          </w:p>
        </w:tc>
      </w:tr>
      <w:tr w14:paraId="7122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7A9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593D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川牛膝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A7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627BCE">
            <w:pPr>
              <w:jc w:val="center"/>
              <w:rPr>
                <w:rFonts w:hint="eastAsia" w:ascii="宋体" w:hAnsi="宋体" w:eastAsia="宋体" w:cs="宋体"/>
                <w:i w:val="0"/>
                <w:iCs w:val="0"/>
                <w:color w:val="000000"/>
                <w:sz w:val="21"/>
                <w:szCs w:val="21"/>
                <w:u w:val="none"/>
              </w:rPr>
            </w:pPr>
          </w:p>
        </w:tc>
      </w:tr>
      <w:tr w14:paraId="7018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3D8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8E30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川芎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17C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7447DE">
            <w:pPr>
              <w:jc w:val="center"/>
              <w:rPr>
                <w:rFonts w:hint="eastAsia" w:ascii="宋体" w:hAnsi="宋体" w:eastAsia="宋体" w:cs="宋体"/>
                <w:i w:val="0"/>
                <w:iCs w:val="0"/>
                <w:color w:val="000000"/>
                <w:sz w:val="21"/>
                <w:szCs w:val="21"/>
                <w:u w:val="none"/>
              </w:rPr>
            </w:pPr>
          </w:p>
        </w:tc>
      </w:tr>
      <w:tr w14:paraId="1370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19B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B240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刺五加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B3A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737B3F">
            <w:pPr>
              <w:jc w:val="center"/>
              <w:rPr>
                <w:rFonts w:hint="eastAsia" w:ascii="宋体" w:hAnsi="宋体" w:eastAsia="宋体" w:cs="宋体"/>
                <w:i w:val="0"/>
                <w:iCs w:val="0"/>
                <w:color w:val="000000"/>
                <w:sz w:val="21"/>
                <w:szCs w:val="21"/>
                <w:u w:val="none"/>
              </w:rPr>
            </w:pPr>
          </w:p>
        </w:tc>
      </w:tr>
      <w:tr w14:paraId="1569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CA6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241C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醋三棱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AC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ECDA7">
            <w:pPr>
              <w:jc w:val="center"/>
              <w:rPr>
                <w:rFonts w:hint="eastAsia" w:ascii="宋体" w:hAnsi="宋体" w:eastAsia="宋体" w:cs="宋体"/>
                <w:i w:val="0"/>
                <w:iCs w:val="0"/>
                <w:color w:val="000000"/>
                <w:sz w:val="21"/>
                <w:szCs w:val="21"/>
                <w:u w:val="none"/>
              </w:rPr>
            </w:pPr>
          </w:p>
        </w:tc>
      </w:tr>
      <w:tr w14:paraId="2199D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208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5E26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14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686A8D">
            <w:pPr>
              <w:jc w:val="center"/>
              <w:rPr>
                <w:rFonts w:hint="eastAsia" w:ascii="宋体" w:hAnsi="宋体" w:eastAsia="宋体" w:cs="宋体"/>
                <w:i w:val="0"/>
                <w:iCs w:val="0"/>
                <w:color w:val="000000"/>
                <w:sz w:val="21"/>
                <w:szCs w:val="21"/>
                <w:u w:val="none"/>
              </w:rPr>
            </w:pPr>
          </w:p>
        </w:tc>
      </w:tr>
      <w:tr w14:paraId="3D33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771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6EDF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大青叶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627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12710">
            <w:pPr>
              <w:jc w:val="center"/>
              <w:rPr>
                <w:rFonts w:hint="eastAsia" w:ascii="宋体" w:hAnsi="宋体" w:eastAsia="宋体" w:cs="宋体"/>
                <w:i w:val="0"/>
                <w:iCs w:val="0"/>
                <w:color w:val="000000"/>
                <w:sz w:val="21"/>
                <w:szCs w:val="21"/>
                <w:u w:val="none"/>
              </w:rPr>
            </w:pPr>
          </w:p>
        </w:tc>
      </w:tr>
      <w:tr w14:paraId="2BB4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3EE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EC5B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4DD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CD0A2B">
            <w:pPr>
              <w:jc w:val="center"/>
              <w:rPr>
                <w:rFonts w:hint="eastAsia" w:ascii="宋体" w:hAnsi="宋体" w:eastAsia="宋体" w:cs="宋体"/>
                <w:i w:val="0"/>
                <w:iCs w:val="0"/>
                <w:color w:val="000000"/>
                <w:sz w:val="21"/>
                <w:szCs w:val="21"/>
                <w:u w:val="none"/>
              </w:rPr>
            </w:pPr>
          </w:p>
        </w:tc>
      </w:tr>
      <w:tr w14:paraId="0731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66E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8F1F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淡竹叶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3E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E677A">
            <w:pPr>
              <w:jc w:val="center"/>
              <w:rPr>
                <w:rFonts w:hint="eastAsia" w:ascii="宋体" w:hAnsi="宋体" w:eastAsia="宋体" w:cs="宋体"/>
                <w:i w:val="0"/>
                <w:iCs w:val="0"/>
                <w:color w:val="000000"/>
                <w:sz w:val="21"/>
                <w:szCs w:val="21"/>
                <w:u w:val="none"/>
              </w:rPr>
            </w:pPr>
          </w:p>
        </w:tc>
      </w:tr>
      <w:tr w14:paraId="247A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109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0145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E73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4AC48">
            <w:pPr>
              <w:jc w:val="center"/>
              <w:rPr>
                <w:rFonts w:hint="eastAsia" w:ascii="宋体" w:hAnsi="宋体" w:eastAsia="宋体" w:cs="宋体"/>
                <w:i w:val="0"/>
                <w:iCs w:val="0"/>
                <w:color w:val="000000"/>
                <w:sz w:val="21"/>
                <w:szCs w:val="21"/>
                <w:u w:val="none"/>
              </w:rPr>
            </w:pPr>
          </w:p>
        </w:tc>
      </w:tr>
      <w:tr w14:paraId="5EFC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285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972C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党参潞党参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536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7EE06E">
            <w:pPr>
              <w:jc w:val="center"/>
              <w:rPr>
                <w:rFonts w:hint="eastAsia" w:ascii="宋体" w:hAnsi="宋体" w:eastAsia="宋体" w:cs="宋体"/>
                <w:i w:val="0"/>
                <w:iCs w:val="0"/>
                <w:color w:val="000000"/>
                <w:sz w:val="21"/>
                <w:szCs w:val="21"/>
                <w:u w:val="none"/>
              </w:rPr>
            </w:pPr>
          </w:p>
        </w:tc>
      </w:tr>
      <w:tr w14:paraId="1EA3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76F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63E5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82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3A3735">
            <w:pPr>
              <w:jc w:val="center"/>
              <w:rPr>
                <w:rFonts w:hint="eastAsia" w:ascii="宋体" w:hAnsi="宋体" w:eastAsia="宋体" w:cs="宋体"/>
                <w:i w:val="0"/>
                <w:iCs w:val="0"/>
                <w:color w:val="000000"/>
                <w:sz w:val="21"/>
                <w:szCs w:val="21"/>
                <w:u w:val="none"/>
              </w:rPr>
            </w:pPr>
          </w:p>
        </w:tc>
      </w:tr>
      <w:tr w14:paraId="7B15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9CC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3522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地骨皮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21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60B39">
            <w:pPr>
              <w:jc w:val="center"/>
              <w:rPr>
                <w:rFonts w:hint="eastAsia" w:ascii="宋体" w:hAnsi="宋体" w:eastAsia="宋体" w:cs="宋体"/>
                <w:i w:val="0"/>
                <w:iCs w:val="0"/>
                <w:color w:val="000000"/>
                <w:sz w:val="21"/>
                <w:szCs w:val="21"/>
                <w:u w:val="none"/>
              </w:rPr>
            </w:pPr>
          </w:p>
        </w:tc>
      </w:tr>
      <w:tr w14:paraId="7544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D1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CA33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395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918621">
            <w:pPr>
              <w:jc w:val="center"/>
              <w:rPr>
                <w:rFonts w:hint="eastAsia" w:ascii="宋体" w:hAnsi="宋体" w:eastAsia="宋体" w:cs="宋体"/>
                <w:i w:val="0"/>
                <w:iCs w:val="0"/>
                <w:color w:val="000000"/>
                <w:sz w:val="21"/>
                <w:szCs w:val="21"/>
                <w:u w:val="none"/>
              </w:rPr>
            </w:pPr>
          </w:p>
        </w:tc>
      </w:tr>
      <w:tr w14:paraId="3273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814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75A9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710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3288B6">
            <w:pPr>
              <w:jc w:val="center"/>
              <w:rPr>
                <w:rFonts w:hint="eastAsia" w:ascii="宋体" w:hAnsi="宋体" w:eastAsia="宋体" w:cs="宋体"/>
                <w:i w:val="0"/>
                <w:iCs w:val="0"/>
                <w:color w:val="000000"/>
                <w:sz w:val="21"/>
                <w:szCs w:val="21"/>
                <w:u w:val="none"/>
              </w:rPr>
            </w:pPr>
          </w:p>
        </w:tc>
      </w:tr>
      <w:tr w14:paraId="5688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D0E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962C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548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714400">
            <w:pPr>
              <w:jc w:val="center"/>
              <w:rPr>
                <w:rFonts w:hint="eastAsia" w:ascii="宋体" w:hAnsi="宋体" w:eastAsia="宋体" w:cs="宋体"/>
                <w:i w:val="0"/>
                <w:iCs w:val="0"/>
                <w:color w:val="000000"/>
                <w:sz w:val="21"/>
                <w:szCs w:val="21"/>
                <w:u w:val="none"/>
              </w:rPr>
            </w:pPr>
          </w:p>
        </w:tc>
      </w:tr>
      <w:tr w14:paraId="3920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E7A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992B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C8D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DA435">
            <w:pPr>
              <w:jc w:val="center"/>
              <w:rPr>
                <w:rFonts w:hint="eastAsia" w:ascii="宋体" w:hAnsi="宋体" w:eastAsia="宋体" w:cs="宋体"/>
                <w:i w:val="0"/>
                <w:iCs w:val="0"/>
                <w:color w:val="000000"/>
                <w:sz w:val="21"/>
                <w:szCs w:val="21"/>
                <w:u w:val="none"/>
              </w:rPr>
            </w:pPr>
          </w:p>
        </w:tc>
      </w:tr>
      <w:tr w14:paraId="502F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63C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0AE9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莪术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F24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F99C1">
            <w:pPr>
              <w:jc w:val="center"/>
              <w:rPr>
                <w:rFonts w:hint="eastAsia" w:ascii="宋体" w:hAnsi="宋体" w:eastAsia="宋体" w:cs="宋体"/>
                <w:i w:val="0"/>
                <w:iCs w:val="0"/>
                <w:color w:val="000000"/>
                <w:sz w:val="21"/>
                <w:szCs w:val="21"/>
                <w:u w:val="none"/>
              </w:rPr>
            </w:pPr>
          </w:p>
        </w:tc>
      </w:tr>
      <w:tr w14:paraId="167C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F98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2629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法半夏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122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CBE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8#筛以上</w:t>
            </w:r>
          </w:p>
        </w:tc>
      </w:tr>
      <w:tr w14:paraId="62F1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5F3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E949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番泻叶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A3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E31EB5">
            <w:pPr>
              <w:jc w:val="center"/>
              <w:rPr>
                <w:rFonts w:hint="eastAsia" w:ascii="宋体" w:hAnsi="宋体" w:eastAsia="宋体" w:cs="宋体"/>
                <w:i w:val="0"/>
                <w:iCs w:val="0"/>
                <w:color w:val="000000"/>
                <w:sz w:val="21"/>
                <w:szCs w:val="21"/>
                <w:u w:val="none"/>
              </w:rPr>
            </w:pPr>
          </w:p>
        </w:tc>
      </w:tr>
      <w:tr w14:paraId="653D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4EDB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1AC0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8E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F21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关防风</w:t>
            </w:r>
          </w:p>
        </w:tc>
      </w:tr>
      <w:tr w14:paraId="3DD6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EED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87E3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防风（野生）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8F9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309869">
            <w:pPr>
              <w:jc w:val="center"/>
              <w:rPr>
                <w:rFonts w:hint="eastAsia" w:ascii="宋体" w:hAnsi="宋体" w:eastAsia="宋体" w:cs="宋体"/>
                <w:i w:val="0"/>
                <w:iCs w:val="0"/>
                <w:color w:val="000000"/>
                <w:sz w:val="21"/>
                <w:szCs w:val="21"/>
                <w:u w:val="none"/>
              </w:rPr>
            </w:pPr>
          </w:p>
        </w:tc>
      </w:tr>
      <w:tr w14:paraId="609D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915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D709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270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47103E">
            <w:pPr>
              <w:jc w:val="center"/>
              <w:rPr>
                <w:rFonts w:hint="eastAsia" w:ascii="宋体" w:hAnsi="宋体" w:eastAsia="宋体" w:cs="宋体"/>
                <w:i w:val="0"/>
                <w:iCs w:val="0"/>
                <w:color w:val="000000"/>
                <w:sz w:val="21"/>
                <w:szCs w:val="21"/>
                <w:u w:val="none"/>
              </w:rPr>
            </w:pPr>
          </w:p>
        </w:tc>
      </w:tr>
      <w:tr w14:paraId="335B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045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91F6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92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D93EA9">
            <w:pPr>
              <w:jc w:val="center"/>
              <w:rPr>
                <w:rFonts w:hint="eastAsia" w:ascii="宋体" w:hAnsi="宋体" w:eastAsia="宋体" w:cs="宋体"/>
                <w:i w:val="0"/>
                <w:iCs w:val="0"/>
                <w:color w:val="000000"/>
                <w:sz w:val="21"/>
                <w:szCs w:val="21"/>
                <w:u w:val="none"/>
              </w:rPr>
            </w:pPr>
          </w:p>
        </w:tc>
      </w:tr>
      <w:tr w14:paraId="43B0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0F2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E9D0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F88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9A3D5">
            <w:pPr>
              <w:jc w:val="center"/>
              <w:rPr>
                <w:rFonts w:hint="eastAsia" w:ascii="宋体" w:hAnsi="宋体" w:eastAsia="宋体" w:cs="宋体"/>
                <w:i w:val="0"/>
                <w:iCs w:val="0"/>
                <w:color w:val="000000"/>
                <w:sz w:val="21"/>
                <w:szCs w:val="21"/>
                <w:u w:val="none"/>
              </w:rPr>
            </w:pPr>
          </w:p>
        </w:tc>
      </w:tr>
      <w:tr w14:paraId="3AE7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E8E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E251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茯苓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694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938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中心丁</w:t>
            </w:r>
          </w:p>
        </w:tc>
      </w:tr>
      <w:tr w14:paraId="1555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00D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7A37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茯神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F5C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ECE16">
            <w:pPr>
              <w:jc w:val="center"/>
              <w:rPr>
                <w:rFonts w:hint="eastAsia" w:ascii="宋体" w:hAnsi="宋体" w:eastAsia="宋体" w:cs="宋体"/>
                <w:i w:val="0"/>
                <w:iCs w:val="0"/>
                <w:color w:val="000000"/>
                <w:sz w:val="21"/>
                <w:szCs w:val="21"/>
                <w:u w:val="none"/>
              </w:rPr>
            </w:pPr>
          </w:p>
        </w:tc>
      </w:tr>
      <w:tr w14:paraId="23D7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142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BF85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炙甘草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2A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4996D">
            <w:pPr>
              <w:jc w:val="center"/>
              <w:rPr>
                <w:rFonts w:hint="eastAsia" w:ascii="宋体" w:hAnsi="宋体" w:eastAsia="宋体" w:cs="宋体"/>
                <w:i w:val="0"/>
                <w:iCs w:val="0"/>
                <w:color w:val="000000"/>
                <w:sz w:val="21"/>
                <w:szCs w:val="21"/>
                <w:u w:val="none"/>
              </w:rPr>
            </w:pPr>
          </w:p>
        </w:tc>
      </w:tr>
      <w:tr w14:paraId="5196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A60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C49B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92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A827CD">
            <w:pPr>
              <w:jc w:val="center"/>
              <w:rPr>
                <w:rFonts w:hint="eastAsia" w:ascii="宋体" w:hAnsi="宋体" w:eastAsia="宋体" w:cs="宋体"/>
                <w:i w:val="0"/>
                <w:iCs w:val="0"/>
                <w:color w:val="000000"/>
                <w:sz w:val="21"/>
                <w:szCs w:val="21"/>
                <w:u w:val="none"/>
              </w:rPr>
            </w:pPr>
          </w:p>
        </w:tc>
      </w:tr>
      <w:tr w14:paraId="149C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519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354C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葛根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D74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03CDB">
            <w:pPr>
              <w:jc w:val="center"/>
              <w:rPr>
                <w:rFonts w:hint="eastAsia" w:ascii="宋体" w:hAnsi="宋体" w:eastAsia="宋体" w:cs="宋体"/>
                <w:i w:val="0"/>
                <w:iCs w:val="0"/>
                <w:color w:val="000000"/>
                <w:sz w:val="21"/>
                <w:szCs w:val="21"/>
                <w:u w:val="none"/>
              </w:rPr>
            </w:pPr>
          </w:p>
        </w:tc>
      </w:tr>
      <w:tr w14:paraId="03E3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694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C49F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钩藤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F4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C9FD1C">
            <w:pPr>
              <w:jc w:val="center"/>
              <w:rPr>
                <w:rFonts w:hint="eastAsia" w:ascii="宋体" w:hAnsi="宋体" w:eastAsia="宋体" w:cs="宋体"/>
                <w:i w:val="0"/>
                <w:iCs w:val="0"/>
                <w:color w:val="000000"/>
                <w:sz w:val="21"/>
                <w:szCs w:val="21"/>
                <w:u w:val="none"/>
              </w:rPr>
            </w:pPr>
          </w:p>
        </w:tc>
      </w:tr>
      <w:tr w14:paraId="45D2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9D0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07E3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狗脊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03B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596C63">
            <w:pPr>
              <w:jc w:val="center"/>
              <w:rPr>
                <w:rFonts w:hint="eastAsia" w:ascii="宋体" w:hAnsi="宋体" w:eastAsia="宋体" w:cs="宋体"/>
                <w:i w:val="0"/>
                <w:iCs w:val="0"/>
                <w:color w:val="000000"/>
                <w:sz w:val="21"/>
                <w:szCs w:val="21"/>
                <w:u w:val="none"/>
              </w:rPr>
            </w:pPr>
          </w:p>
        </w:tc>
      </w:tr>
      <w:tr w14:paraId="44C2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633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8620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枸杞子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CA9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B1CB49">
            <w:pPr>
              <w:jc w:val="center"/>
              <w:rPr>
                <w:rFonts w:hint="eastAsia" w:ascii="宋体" w:hAnsi="宋体" w:eastAsia="宋体" w:cs="宋体"/>
                <w:i w:val="0"/>
                <w:iCs w:val="0"/>
                <w:color w:val="000000"/>
                <w:sz w:val="21"/>
                <w:szCs w:val="21"/>
                <w:u w:val="none"/>
              </w:rPr>
            </w:pPr>
          </w:p>
        </w:tc>
      </w:tr>
      <w:tr w14:paraId="6D18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EAB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9803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骨碎补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B28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5D964B">
            <w:pPr>
              <w:jc w:val="center"/>
              <w:rPr>
                <w:rFonts w:hint="eastAsia" w:ascii="宋体" w:hAnsi="宋体" w:eastAsia="宋体" w:cs="宋体"/>
                <w:i w:val="0"/>
                <w:iCs w:val="0"/>
                <w:color w:val="000000"/>
                <w:sz w:val="21"/>
                <w:szCs w:val="21"/>
                <w:u w:val="none"/>
              </w:rPr>
            </w:pPr>
          </w:p>
        </w:tc>
      </w:tr>
      <w:tr w14:paraId="6155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5FC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408A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瓜蒌皮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C1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E01F95">
            <w:pPr>
              <w:jc w:val="center"/>
              <w:rPr>
                <w:rFonts w:hint="eastAsia" w:ascii="宋体" w:hAnsi="宋体" w:eastAsia="宋体" w:cs="宋体"/>
                <w:i w:val="0"/>
                <w:iCs w:val="0"/>
                <w:color w:val="000000"/>
                <w:sz w:val="21"/>
                <w:szCs w:val="21"/>
                <w:u w:val="none"/>
              </w:rPr>
            </w:pPr>
          </w:p>
        </w:tc>
      </w:tr>
      <w:tr w14:paraId="10A6E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AB4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5D74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瓜蒌子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85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BCB448">
            <w:pPr>
              <w:jc w:val="center"/>
              <w:rPr>
                <w:rFonts w:hint="eastAsia" w:ascii="宋体" w:hAnsi="宋体" w:eastAsia="宋体" w:cs="宋体"/>
                <w:i w:val="0"/>
                <w:iCs w:val="0"/>
                <w:color w:val="000000"/>
                <w:sz w:val="21"/>
                <w:szCs w:val="21"/>
                <w:u w:val="none"/>
              </w:rPr>
            </w:pPr>
          </w:p>
        </w:tc>
      </w:tr>
      <w:tr w14:paraId="7C5A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63F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30C6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广木香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8A1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C2BFAB">
            <w:pPr>
              <w:jc w:val="center"/>
              <w:rPr>
                <w:rFonts w:hint="eastAsia" w:ascii="宋体" w:hAnsi="宋体" w:eastAsia="宋体" w:cs="宋体"/>
                <w:i w:val="0"/>
                <w:iCs w:val="0"/>
                <w:color w:val="000000"/>
                <w:sz w:val="21"/>
                <w:szCs w:val="21"/>
                <w:u w:val="none"/>
              </w:rPr>
            </w:pPr>
          </w:p>
        </w:tc>
      </w:tr>
      <w:tr w14:paraId="5F2F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A1A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256E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75D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723AAB">
            <w:pPr>
              <w:jc w:val="center"/>
              <w:rPr>
                <w:rFonts w:hint="eastAsia" w:ascii="宋体" w:hAnsi="宋体" w:eastAsia="宋体" w:cs="宋体"/>
                <w:i w:val="0"/>
                <w:iCs w:val="0"/>
                <w:color w:val="000000"/>
                <w:sz w:val="21"/>
                <w:szCs w:val="21"/>
                <w:u w:val="none"/>
              </w:rPr>
            </w:pPr>
          </w:p>
        </w:tc>
      </w:tr>
      <w:tr w14:paraId="7A74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8AA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9F42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杭白菊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4FE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CAFEE6">
            <w:pPr>
              <w:jc w:val="center"/>
              <w:rPr>
                <w:rFonts w:hint="eastAsia" w:ascii="宋体" w:hAnsi="宋体" w:eastAsia="宋体" w:cs="宋体"/>
                <w:i w:val="0"/>
                <w:iCs w:val="0"/>
                <w:color w:val="000000"/>
                <w:sz w:val="21"/>
                <w:szCs w:val="21"/>
                <w:u w:val="none"/>
              </w:rPr>
            </w:pPr>
          </w:p>
        </w:tc>
      </w:tr>
      <w:tr w14:paraId="45AAC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1A0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061A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合欢皮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29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8A935C">
            <w:pPr>
              <w:jc w:val="center"/>
              <w:rPr>
                <w:rFonts w:hint="eastAsia" w:ascii="宋体" w:hAnsi="宋体" w:eastAsia="宋体" w:cs="宋体"/>
                <w:i w:val="0"/>
                <w:iCs w:val="0"/>
                <w:color w:val="000000"/>
                <w:sz w:val="21"/>
                <w:szCs w:val="21"/>
                <w:u w:val="none"/>
              </w:rPr>
            </w:pPr>
          </w:p>
        </w:tc>
      </w:tr>
      <w:tr w14:paraId="62F8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577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AEFA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4AF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0BA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过风车，去沙</w:t>
            </w:r>
          </w:p>
        </w:tc>
      </w:tr>
      <w:tr w14:paraId="3FEA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E9F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4853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厚朴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44F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261B2">
            <w:pPr>
              <w:jc w:val="center"/>
              <w:rPr>
                <w:rFonts w:hint="eastAsia" w:ascii="宋体" w:hAnsi="宋体" w:eastAsia="宋体" w:cs="宋体"/>
                <w:i w:val="0"/>
                <w:iCs w:val="0"/>
                <w:color w:val="000000"/>
                <w:sz w:val="21"/>
                <w:szCs w:val="21"/>
                <w:u w:val="none"/>
              </w:rPr>
            </w:pPr>
          </w:p>
        </w:tc>
      </w:tr>
      <w:tr w14:paraId="20CC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7D0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D4C1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虎杖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4C9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0D0AC">
            <w:pPr>
              <w:jc w:val="center"/>
              <w:rPr>
                <w:rFonts w:hint="eastAsia" w:ascii="宋体" w:hAnsi="宋体" w:eastAsia="宋体" w:cs="宋体"/>
                <w:i w:val="0"/>
                <w:iCs w:val="0"/>
                <w:color w:val="000000"/>
                <w:sz w:val="21"/>
                <w:szCs w:val="21"/>
                <w:u w:val="none"/>
              </w:rPr>
            </w:pPr>
          </w:p>
        </w:tc>
      </w:tr>
      <w:tr w14:paraId="1B86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A29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141C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怀牛膝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1A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A6C98">
            <w:pPr>
              <w:jc w:val="center"/>
              <w:rPr>
                <w:rFonts w:hint="eastAsia" w:ascii="宋体" w:hAnsi="宋体" w:eastAsia="宋体" w:cs="宋体"/>
                <w:i w:val="0"/>
                <w:iCs w:val="0"/>
                <w:color w:val="000000"/>
                <w:sz w:val="21"/>
                <w:szCs w:val="21"/>
                <w:u w:val="none"/>
              </w:rPr>
            </w:pPr>
          </w:p>
        </w:tc>
      </w:tr>
      <w:tr w14:paraId="5C9E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AC6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8C75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CF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1EF4C7">
            <w:pPr>
              <w:jc w:val="center"/>
              <w:rPr>
                <w:rFonts w:hint="eastAsia" w:ascii="宋体" w:hAnsi="宋体" w:eastAsia="宋体" w:cs="宋体"/>
                <w:i w:val="0"/>
                <w:iCs w:val="0"/>
                <w:color w:val="000000"/>
                <w:sz w:val="21"/>
                <w:szCs w:val="21"/>
                <w:u w:val="none"/>
              </w:rPr>
            </w:pPr>
          </w:p>
        </w:tc>
      </w:tr>
      <w:tr w14:paraId="27B3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891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FBEA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231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70C7B9">
            <w:pPr>
              <w:jc w:val="center"/>
              <w:rPr>
                <w:rFonts w:hint="eastAsia" w:ascii="宋体" w:hAnsi="宋体" w:eastAsia="宋体" w:cs="宋体"/>
                <w:i w:val="0"/>
                <w:iCs w:val="0"/>
                <w:color w:val="000000"/>
                <w:sz w:val="21"/>
                <w:szCs w:val="21"/>
                <w:u w:val="none"/>
              </w:rPr>
            </w:pPr>
          </w:p>
        </w:tc>
      </w:tr>
      <w:tr w14:paraId="25BD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00D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8FB9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A02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EE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8-12#筛瓜子片</w:t>
            </w:r>
          </w:p>
        </w:tc>
      </w:tr>
      <w:tr w14:paraId="2538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A01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FDE3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58E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3F2105">
            <w:pPr>
              <w:jc w:val="center"/>
              <w:rPr>
                <w:rFonts w:hint="eastAsia" w:ascii="宋体" w:hAnsi="宋体" w:eastAsia="宋体" w:cs="宋体"/>
                <w:i w:val="0"/>
                <w:iCs w:val="0"/>
                <w:color w:val="000000"/>
                <w:sz w:val="21"/>
                <w:szCs w:val="21"/>
                <w:u w:val="none"/>
              </w:rPr>
            </w:pPr>
          </w:p>
        </w:tc>
      </w:tr>
      <w:tr w14:paraId="32F2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67F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55DE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火麻仁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453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933EA3">
            <w:pPr>
              <w:jc w:val="center"/>
              <w:rPr>
                <w:rFonts w:hint="eastAsia" w:ascii="宋体" w:hAnsi="宋体" w:eastAsia="宋体" w:cs="宋体"/>
                <w:i w:val="0"/>
                <w:iCs w:val="0"/>
                <w:color w:val="000000"/>
                <w:sz w:val="21"/>
                <w:szCs w:val="21"/>
                <w:u w:val="none"/>
              </w:rPr>
            </w:pPr>
          </w:p>
        </w:tc>
      </w:tr>
      <w:tr w14:paraId="4B1F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034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63AC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藿香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E8B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8A7C42">
            <w:pPr>
              <w:jc w:val="center"/>
              <w:rPr>
                <w:rFonts w:hint="eastAsia" w:ascii="宋体" w:hAnsi="宋体" w:eastAsia="宋体" w:cs="宋体"/>
                <w:i w:val="0"/>
                <w:iCs w:val="0"/>
                <w:color w:val="000000"/>
                <w:sz w:val="21"/>
                <w:szCs w:val="21"/>
                <w:u w:val="none"/>
              </w:rPr>
            </w:pPr>
          </w:p>
        </w:tc>
      </w:tr>
      <w:tr w14:paraId="5C42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FCD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800E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鸡血藤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E78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0D109F">
            <w:pPr>
              <w:jc w:val="center"/>
              <w:rPr>
                <w:rFonts w:hint="eastAsia" w:ascii="宋体" w:hAnsi="宋体" w:eastAsia="宋体" w:cs="宋体"/>
                <w:i w:val="0"/>
                <w:iCs w:val="0"/>
                <w:color w:val="000000"/>
                <w:sz w:val="21"/>
                <w:szCs w:val="21"/>
                <w:u w:val="none"/>
              </w:rPr>
            </w:pPr>
          </w:p>
        </w:tc>
      </w:tr>
      <w:tr w14:paraId="6D8A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6C1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D352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姜黄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CF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9AE481">
            <w:pPr>
              <w:jc w:val="center"/>
              <w:rPr>
                <w:rFonts w:hint="eastAsia" w:ascii="宋体" w:hAnsi="宋体" w:eastAsia="宋体" w:cs="宋体"/>
                <w:i w:val="0"/>
                <w:iCs w:val="0"/>
                <w:color w:val="000000"/>
                <w:sz w:val="21"/>
                <w:szCs w:val="21"/>
                <w:u w:val="none"/>
              </w:rPr>
            </w:pPr>
          </w:p>
        </w:tc>
      </w:tr>
      <w:tr w14:paraId="0F4CF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BC3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607F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僵蚕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10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B3D36">
            <w:pPr>
              <w:jc w:val="center"/>
              <w:rPr>
                <w:rFonts w:hint="eastAsia" w:ascii="宋体" w:hAnsi="宋体" w:eastAsia="宋体" w:cs="宋体"/>
                <w:i w:val="0"/>
                <w:iCs w:val="0"/>
                <w:color w:val="000000"/>
                <w:sz w:val="21"/>
                <w:szCs w:val="21"/>
                <w:u w:val="none"/>
              </w:rPr>
            </w:pPr>
          </w:p>
        </w:tc>
      </w:tr>
      <w:tr w14:paraId="211C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569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613A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2A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BC862">
            <w:pPr>
              <w:jc w:val="center"/>
              <w:rPr>
                <w:rFonts w:hint="eastAsia" w:ascii="宋体" w:hAnsi="宋体" w:eastAsia="宋体" w:cs="宋体"/>
                <w:i w:val="0"/>
                <w:iCs w:val="0"/>
                <w:color w:val="000000"/>
                <w:sz w:val="21"/>
                <w:szCs w:val="21"/>
                <w:u w:val="none"/>
              </w:rPr>
            </w:pPr>
          </w:p>
        </w:tc>
      </w:tr>
      <w:tr w14:paraId="1F61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F3B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BC4A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焦苍术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6B2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4B7EE">
            <w:pPr>
              <w:jc w:val="center"/>
              <w:rPr>
                <w:rFonts w:hint="eastAsia" w:ascii="宋体" w:hAnsi="宋体" w:eastAsia="宋体" w:cs="宋体"/>
                <w:i w:val="0"/>
                <w:iCs w:val="0"/>
                <w:color w:val="000000"/>
                <w:sz w:val="21"/>
                <w:szCs w:val="21"/>
                <w:u w:val="none"/>
              </w:rPr>
            </w:pPr>
          </w:p>
        </w:tc>
      </w:tr>
      <w:tr w14:paraId="57EC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E2E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88D3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焦山楂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AC7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40AE71">
            <w:pPr>
              <w:jc w:val="center"/>
              <w:rPr>
                <w:rFonts w:hint="eastAsia" w:ascii="宋体" w:hAnsi="宋体" w:eastAsia="宋体" w:cs="宋体"/>
                <w:i w:val="0"/>
                <w:iCs w:val="0"/>
                <w:color w:val="000000"/>
                <w:sz w:val="21"/>
                <w:szCs w:val="21"/>
                <w:u w:val="none"/>
              </w:rPr>
            </w:pPr>
          </w:p>
        </w:tc>
      </w:tr>
      <w:tr w14:paraId="1EC9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985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8081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金钱草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2D6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4710BA">
            <w:pPr>
              <w:jc w:val="center"/>
              <w:rPr>
                <w:rFonts w:hint="eastAsia" w:ascii="宋体" w:hAnsi="宋体" w:eastAsia="宋体" w:cs="宋体"/>
                <w:i w:val="0"/>
                <w:iCs w:val="0"/>
                <w:color w:val="000000"/>
                <w:sz w:val="21"/>
                <w:szCs w:val="21"/>
                <w:u w:val="none"/>
              </w:rPr>
            </w:pPr>
          </w:p>
        </w:tc>
      </w:tr>
      <w:tr w14:paraId="094F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787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17E1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金银花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B0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B73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青花</w:t>
            </w:r>
          </w:p>
        </w:tc>
      </w:tr>
      <w:tr w14:paraId="5A95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CB5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8A1F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荆芥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D6A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F44E2">
            <w:pPr>
              <w:jc w:val="center"/>
              <w:rPr>
                <w:rFonts w:hint="eastAsia" w:ascii="宋体" w:hAnsi="宋体" w:eastAsia="宋体" w:cs="宋体"/>
                <w:i w:val="0"/>
                <w:iCs w:val="0"/>
                <w:color w:val="000000"/>
                <w:sz w:val="21"/>
                <w:szCs w:val="21"/>
                <w:u w:val="none"/>
              </w:rPr>
            </w:pPr>
          </w:p>
        </w:tc>
      </w:tr>
      <w:tr w14:paraId="7EF7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FBC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71EE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酒黄精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601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A49B5B">
            <w:pPr>
              <w:jc w:val="center"/>
              <w:rPr>
                <w:rFonts w:hint="eastAsia" w:ascii="宋体" w:hAnsi="宋体" w:eastAsia="宋体" w:cs="宋体"/>
                <w:i w:val="0"/>
                <w:iCs w:val="0"/>
                <w:color w:val="000000"/>
                <w:sz w:val="21"/>
                <w:szCs w:val="21"/>
                <w:u w:val="none"/>
              </w:rPr>
            </w:pPr>
          </w:p>
        </w:tc>
      </w:tr>
      <w:tr w14:paraId="36E4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534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DC89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酒肉苁蓉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DE2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45D1B">
            <w:pPr>
              <w:jc w:val="center"/>
              <w:rPr>
                <w:rFonts w:hint="eastAsia" w:ascii="宋体" w:hAnsi="宋体" w:eastAsia="宋体" w:cs="宋体"/>
                <w:i w:val="0"/>
                <w:iCs w:val="0"/>
                <w:color w:val="000000"/>
                <w:sz w:val="21"/>
                <w:szCs w:val="21"/>
                <w:u w:val="none"/>
              </w:rPr>
            </w:pPr>
          </w:p>
        </w:tc>
      </w:tr>
      <w:tr w14:paraId="73EE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D6E3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B369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桔梗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385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1AB0A">
            <w:pPr>
              <w:jc w:val="center"/>
              <w:rPr>
                <w:rFonts w:hint="eastAsia" w:ascii="宋体" w:hAnsi="宋体" w:eastAsia="宋体" w:cs="宋体"/>
                <w:i w:val="0"/>
                <w:iCs w:val="0"/>
                <w:color w:val="000000"/>
                <w:sz w:val="21"/>
                <w:szCs w:val="21"/>
                <w:u w:val="none"/>
              </w:rPr>
            </w:pPr>
          </w:p>
        </w:tc>
      </w:tr>
      <w:tr w14:paraId="02B3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628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89A3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化橘红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E9A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5BFEC4">
            <w:pPr>
              <w:jc w:val="center"/>
              <w:rPr>
                <w:rFonts w:hint="eastAsia" w:ascii="宋体" w:hAnsi="宋体" w:eastAsia="宋体" w:cs="宋体"/>
                <w:i w:val="0"/>
                <w:iCs w:val="0"/>
                <w:color w:val="000000"/>
                <w:sz w:val="21"/>
                <w:szCs w:val="21"/>
                <w:u w:val="none"/>
              </w:rPr>
            </w:pPr>
          </w:p>
        </w:tc>
      </w:tr>
      <w:tr w14:paraId="5EDE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8B3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EA64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菊花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545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232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杭菊</w:t>
            </w:r>
          </w:p>
        </w:tc>
      </w:tr>
      <w:tr w14:paraId="7870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714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8895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决明子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511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833D3">
            <w:pPr>
              <w:jc w:val="center"/>
              <w:rPr>
                <w:rFonts w:hint="eastAsia" w:ascii="宋体" w:hAnsi="宋体" w:eastAsia="宋体" w:cs="宋体"/>
                <w:i w:val="0"/>
                <w:iCs w:val="0"/>
                <w:color w:val="000000"/>
                <w:sz w:val="21"/>
                <w:szCs w:val="21"/>
                <w:u w:val="none"/>
              </w:rPr>
            </w:pPr>
          </w:p>
        </w:tc>
      </w:tr>
      <w:tr w14:paraId="7363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243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C82D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苦参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6BB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679D92">
            <w:pPr>
              <w:jc w:val="center"/>
              <w:rPr>
                <w:rFonts w:hint="eastAsia" w:ascii="宋体" w:hAnsi="宋体" w:eastAsia="宋体" w:cs="宋体"/>
                <w:i w:val="0"/>
                <w:iCs w:val="0"/>
                <w:color w:val="000000"/>
                <w:sz w:val="21"/>
                <w:szCs w:val="21"/>
                <w:u w:val="none"/>
              </w:rPr>
            </w:pPr>
          </w:p>
        </w:tc>
      </w:tr>
      <w:tr w14:paraId="577B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832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6EA2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款冬花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8E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CB911">
            <w:pPr>
              <w:jc w:val="center"/>
              <w:rPr>
                <w:rFonts w:hint="eastAsia" w:ascii="宋体" w:hAnsi="宋体" w:eastAsia="宋体" w:cs="宋体"/>
                <w:i w:val="0"/>
                <w:iCs w:val="0"/>
                <w:color w:val="000000"/>
                <w:sz w:val="21"/>
                <w:szCs w:val="21"/>
                <w:u w:val="none"/>
              </w:rPr>
            </w:pPr>
          </w:p>
        </w:tc>
      </w:tr>
      <w:tr w14:paraId="37E1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006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871A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莱菔子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777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11232C">
            <w:pPr>
              <w:jc w:val="center"/>
              <w:rPr>
                <w:rFonts w:hint="eastAsia" w:ascii="宋体" w:hAnsi="宋体" w:eastAsia="宋体" w:cs="宋体"/>
                <w:i w:val="0"/>
                <w:iCs w:val="0"/>
                <w:color w:val="000000"/>
                <w:sz w:val="21"/>
                <w:szCs w:val="21"/>
                <w:u w:val="none"/>
              </w:rPr>
            </w:pPr>
          </w:p>
        </w:tc>
      </w:tr>
      <w:tr w14:paraId="2EB81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8E5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1AA5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荔枝核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8D6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A50E9">
            <w:pPr>
              <w:jc w:val="center"/>
              <w:rPr>
                <w:rFonts w:hint="eastAsia" w:ascii="宋体" w:hAnsi="宋体" w:eastAsia="宋体" w:cs="宋体"/>
                <w:i w:val="0"/>
                <w:iCs w:val="0"/>
                <w:color w:val="000000"/>
                <w:sz w:val="21"/>
                <w:szCs w:val="21"/>
                <w:u w:val="none"/>
              </w:rPr>
            </w:pPr>
          </w:p>
        </w:tc>
      </w:tr>
      <w:tr w14:paraId="09B8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231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9939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71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313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青翘</w:t>
            </w:r>
          </w:p>
        </w:tc>
      </w:tr>
      <w:tr w14:paraId="24A3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C65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0C76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龙胆草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9B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96A989">
            <w:pPr>
              <w:jc w:val="center"/>
              <w:rPr>
                <w:rFonts w:hint="eastAsia" w:ascii="宋体" w:hAnsi="宋体" w:eastAsia="宋体" w:cs="宋体"/>
                <w:i w:val="0"/>
                <w:iCs w:val="0"/>
                <w:color w:val="000000"/>
                <w:sz w:val="21"/>
                <w:szCs w:val="21"/>
                <w:u w:val="none"/>
              </w:rPr>
            </w:pPr>
          </w:p>
        </w:tc>
      </w:tr>
      <w:tr w14:paraId="02BF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F8B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20BF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芦根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469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DCC65">
            <w:pPr>
              <w:jc w:val="center"/>
              <w:rPr>
                <w:rFonts w:hint="eastAsia" w:ascii="宋体" w:hAnsi="宋体" w:eastAsia="宋体" w:cs="宋体"/>
                <w:i w:val="0"/>
                <w:iCs w:val="0"/>
                <w:color w:val="000000"/>
                <w:sz w:val="21"/>
                <w:szCs w:val="21"/>
                <w:u w:val="none"/>
              </w:rPr>
            </w:pPr>
          </w:p>
        </w:tc>
      </w:tr>
      <w:tr w14:paraId="323E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CFD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7CF6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络石藤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9FB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31ED5">
            <w:pPr>
              <w:jc w:val="center"/>
              <w:rPr>
                <w:rFonts w:hint="eastAsia" w:ascii="宋体" w:hAnsi="宋体" w:eastAsia="宋体" w:cs="宋体"/>
                <w:i w:val="0"/>
                <w:iCs w:val="0"/>
                <w:color w:val="000000"/>
                <w:sz w:val="21"/>
                <w:szCs w:val="21"/>
                <w:u w:val="none"/>
              </w:rPr>
            </w:pPr>
          </w:p>
        </w:tc>
      </w:tr>
      <w:tr w14:paraId="449D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7F1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7B96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D6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75249A">
            <w:pPr>
              <w:jc w:val="center"/>
              <w:rPr>
                <w:rFonts w:hint="eastAsia" w:ascii="宋体" w:hAnsi="宋体" w:eastAsia="宋体" w:cs="宋体"/>
                <w:i w:val="0"/>
                <w:iCs w:val="0"/>
                <w:color w:val="000000"/>
                <w:sz w:val="21"/>
                <w:szCs w:val="21"/>
                <w:u w:val="none"/>
              </w:rPr>
            </w:pPr>
          </w:p>
        </w:tc>
      </w:tr>
      <w:tr w14:paraId="5E88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D39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C7D9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马齿苋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245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D9CF7">
            <w:pPr>
              <w:jc w:val="center"/>
              <w:rPr>
                <w:rFonts w:hint="eastAsia" w:ascii="宋体" w:hAnsi="宋体" w:eastAsia="宋体" w:cs="宋体"/>
                <w:i w:val="0"/>
                <w:iCs w:val="0"/>
                <w:color w:val="000000"/>
                <w:sz w:val="21"/>
                <w:szCs w:val="21"/>
                <w:u w:val="none"/>
              </w:rPr>
            </w:pPr>
          </w:p>
        </w:tc>
      </w:tr>
      <w:tr w14:paraId="148F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159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5333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马兜钤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B05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F127E">
            <w:pPr>
              <w:jc w:val="center"/>
              <w:rPr>
                <w:rFonts w:hint="eastAsia" w:ascii="宋体" w:hAnsi="宋体" w:eastAsia="宋体" w:cs="宋体"/>
                <w:i w:val="0"/>
                <w:iCs w:val="0"/>
                <w:color w:val="000000"/>
                <w:sz w:val="21"/>
                <w:szCs w:val="21"/>
                <w:u w:val="none"/>
              </w:rPr>
            </w:pPr>
          </w:p>
        </w:tc>
      </w:tr>
      <w:tr w14:paraId="4958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C61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A18D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48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3E6A68">
            <w:pPr>
              <w:jc w:val="center"/>
              <w:rPr>
                <w:rFonts w:hint="eastAsia" w:ascii="宋体" w:hAnsi="宋体" w:eastAsia="宋体" w:cs="宋体"/>
                <w:i w:val="0"/>
                <w:iCs w:val="0"/>
                <w:color w:val="000000"/>
                <w:sz w:val="21"/>
                <w:szCs w:val="21"/>
                <w:u w:val="none"/>
              </w:rPr>
            </w:pPr>
          </w:p>
        </w:tc>
      </w:tr>
      <w:tr w14:paraId="7F8C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EE5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D4CB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芒硝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74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A5AFA9">
            <w:pPr>
              <w:jc w:val="center"/>
              <w:rPr>
                <w:rFonts w:hint="eastAsia" w:ascii="宋体" w:hAnsi="宋体" w:eastAsia="宋体" w:cs="宋体"/>
                <w:i w:val="0"/>
                <w:iCs w:val="0"/>
                <w:color w:val="000000"/>
                <w:sz w:val="21"/>
                <w:szCs w:val="21"/>
                <w:u w:val="none"/>
              </w:rPr>
            </w:pPr>
          </w:p>
        </w:tc>
      </w:tr>
      <w:tr w14:paraId="7462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5CA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C67D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F1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957F21">
            <w:pPr>
              <w:jc w:val="center"/>
              <w:rPr>
                <w:rFonts w:hint="eastAsia" w:ascii="宋体" w:hAnsi="宋体" w:eastAsia="宋体" w:cs="宋体"/>
                <w:i w:val="0"/>
                <w:iCs w:val="0"/>
                <w:color w:val="000000"/>
                <w:sz w:val="21"/>
                <w:szCs w:val="21"/>
                <w:u w:val="none"/>
              </w:rPr>
            </w:pPr>
          </w:p>
        </w:tc>
      </w:tr>
      <w:tr w14:paraId="65B5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EA3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7D91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CF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C03322">
            <w:pPr>
              <w:jc w:val="center"/>
              <w:rPr>
                <w:rFonts w:hint="eastAsia" w:ascii="宋体" w:hAnsi="宋体" w:eastAsia="宋体" w:cs="宋体"/>
                <w:i w:val="0"/>
                <w:iCs w:val="0"/>
                <w:color w:val="000000"/>
                <w:sz w:val="21"/>
                <w:szCs w:val="21"/>
                <w:u w:val="none"/>
              </w:rPr>
            </w:pPr>
          </w:p>
        </w:tc>
      </w:tr>
      <w:tr w14:paraId="4C59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C8E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D75B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木蝴蝶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874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8AF7C1">
            <w:pPr>
              <w:jc w:val="center"/>
              <w:rPr>
                <w:rFonts w:hint="eastAsia" w:ascii="宋体" w:hAnsi="宋体" w:eastAsia="宋体" w:cs="宋体"/>
                <w:i w:val="0"/>
                <w:iCs w:val="0"/>
                <w:color w:val="000000"/>
                <w:sz w:val="21"/>
                <w:szCs w:val="21"/>
                <w:u w:val="none"/>
              </w:rPr>
            </w:pPr>
          </w:p>
        </w:tc>
      </w:tr>
      <w:tr w14:paraId="5E89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3E8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6298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42F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010B5A">
            <w:pPr>
              <w:jc w:val="center"/>
              <w:rPr>
                <w:rFonts w:hint="eastAsia" w:ascii="宋体" w:hAnsi="宋体" w:eastAsia="宋体" w:cs="宋体"/>
                <w:i w:val="0"/>
                <w:iCs w:val="0"/>
                <w:color w:val="000000"/>
                <w:sz w:val="21"/>
                <w:szCs w:val="21"/>
                <w:u w:val="none"/>
              </w:rPr>
            </w:pPr>
          </w:p>
        </w:tc>
      </w:tr>
      <w:tr w14:paraId="675B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46F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B2E1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63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DEC560">
            <w:pPr>
              <w:jc w:val="center"/>
              <w:rPr>
                <w:rFonts w:hint="eastAsia" w:ascii="宋体" w:hAnsi="宋体" w:eastAsia="宋体" w:cs="宋体"/>
                <w:i w:val="0"/>
                <w:iCs w:val="0"/>
                <w:color w:val="000000"/>
                <w:sz w:val="21"/>
                <w:szCs w:val="21"/>
                <w:u w:val="none"/>
              </w:rPr>
            </w:pPr>
          </w:p>
        </w:tc>
      </w:tr>
      <w:tr w14:paraId="76B4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619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5EE3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南沙参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1D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9891A8">
            <w:pPr>
              <w:jc w:val="center"/>
              <w:rPr>
                <w:rFonts w:hint="eastAsia" w:ascii="宋体" w:hAnsi="宋体" w:eastAsia="宋体" w:cs="宋体"/>
                <w:i w:val="0"/>
                <w:iCs w:val="0"/>
                <w:color w:val="000000"/>
                <w:sz w:val="21"/>
                <w:szCs w:val="21"/>
                <w:u w:val="none"/>
              </w:rPr>
            </w:pPr>
          </w:p>
        </w:tc>
      </w:tr>
      <w:tr w14:paraId="2967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197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E75A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牛蒡子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BAB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2C774">
            <w:pPr>
              <w:jc w:val="center"/>
              <w:rPr>
                <w:rFonts w:hint="eastAsia" w:ascii="宋体" w:hAnsi="宋体" w:eastAsia="宋体" w:cs="宋体"/>
                <w:i w:val="0"/>
                <w:iCs w:val="0"/>
                <w:color w:val="000000"/>
                <w:sz w:val="21"/>
                <w:szCs w:val="21"/>
                <w:u w:val="none"/>
              </w:rPr>
            </w:pPr>
          </w:p>
        </w:tc>
      </w:tr>
      <w:tr w14:paraId="65AA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45B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459F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藕节炭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B80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45B0B4">
            <w:pPr>
              <w:jc w:val="center"/>
              <w:rPr>
                <w:rFonts w:hint="eastAsia" w:ascii="宋体" w:hAnsi="宋体" w:eastAsia="宋体" w:cs="宋体"/>
                <w:i w:val="0"/>
                <w:iCs w:val="0"/>
                <w:color w:val="000000"/>
                <w:sz w:val="21"/>
                <w:szCs w:val="21"/>
                <w:u w:val="none"/>
              </w:rPr>
            </w:pPr>
          </w:p>
        </w:tc>
      </w:tr>
      <w:tr w14:paraId="18A5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550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2575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胖大海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633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452A1A">
            <w:pPr>
              <w:jc w:val="center"/>
              <w:rPr>
                <w:rFonts w:hint="eastAsia" w:ascii="宋体" w:hAnsi="宋体" w:eastAsia="宋体" w:cs="宋体"/>
                <w:i w:val="0"/>
                <w:iCs w:val="0"/>
                <w:color w:val="000000"/>
                <w:sz w:val="21"/>
                <w:szCs w:val="21"/>
                <w:u w:val="none"/>
              </w:rPr>
            </w:pPr>
          </w:p>
        </w:tc>
      </w:tr>
      <w:tr w14:paraId="19BC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46F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FE47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炮姜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20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FED74B">
            <w:pPr>
              <w:jc w:val="center"/>
              <w:rPr>
                <w:rFonts w:hint="eastAsia" w:ascii="宋体" w:hAnsi="宋体" w:eastAsia="宋体" w:cs="宋体"/>
                <w:i w:val="0"/>
                <w:iCs w:val="0"/>
                <w:color w:val="000000"/>
                <w:sz w:val="21"/>
                <w:szCs w:val="21"/>
                <w:u w:val="none"/>
              </w:rPr>
            </w:pPr>
          </w:p>
        </w:tc>
      </w:tr>
      <w:tr w14:paraId="28B8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B8D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5BEA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佩兰省头草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93C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178DD5">
            <w:pPr>
              <w:jc w:val="center"/>
              <w:rPr>
                <w:rFonts w:hint="eastAsia" w:ascii="宋体" w:hAnsi="宋体" w:eastAsia="宋体" w:cs="宋体"/>
                <w:i w:val="0"/>
                <w:iCs w:val="0"/>
                <w:color w:val="000000"/>
                <w:sz w:val="21"/>
                <w:szCs w:val="21"/>
                <w:u w:val="none"/>
              </w:rPr>
            </w:pPr>
          </w:p>
        </w:tc>
      </w:tr>
      <w:tr w14:paraId="61D9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AF6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886E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枇杷叶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EB8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9337B4">
            <w:pPr>
              <w:jc w:val="center"/>
              <w:rPr>
                <w:rFonts w:hint="eastAsia" w:ascii="宋体" w:hAnsi="宋体" w:eastAsia="宋体" w:cs="宋体"/>
                <w:i w:val="0"/>
                <w:iCs w:val="0"/>
                <w:color w:val="000000"/>
                <w:sz w:val="21"/>
                <w:szCs w:val="21"/>
                <w:u w:val="none"/>
              </w:rPr>
            </w:pPr>
          </w:p>
        </w:tc>
      </w:tr>
      <w:tr w14:paraId="33CC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4A61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08E5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蒲公英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9EA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ADEDA">
            <w:pPr>
              <w:jc w:val="center"/>
              <w:rPr>
                <w:rFonts w:hint="eastAsia" w:ascii="宋体" w:hAnsi="宋体" w:eastAsia="宋体" w:cs="宋体"/>
                <w:i w:val="0"/>
                <w:iCs w:val="0"/>
                <w:color w:val="000000"/>
                <w:sz w:val="21"/>
                <w:szCs w:val="21"/>
                <w:u w:val="none"/>
              </w:rPr>
            </w:pPr>
          </w:p>
        </w:tc>
      </w:tr>
      <w:tr w14:paraId="0299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AE3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E49D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蒲黄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084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8196BA">
            <w:pPr>
              <w:jc w:val="center"/>
              <w:rPr>
                <w:rFonts w:hint="eastAsia" w:ascii="宋体" w:hAnsi="宋体" w:eastAsia="宋体" w:cs="宋体"/>
                <w:i w:val="0"/>
                <w:iCs w:val="0"/>
                <w:color w:val="000000"/>
                <w:sz w:val="21"/>
                <w:szCs w:val="21"/>
                <w:u w:val="none"/>
              </w:rPr>
            </w:pPr>
          </w:p>
        </w:tc>
      </w:tr>
      <w:tr w14:paraId="39DB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D0E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AD44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千年健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23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865095">
            <w:pPr>
              <w:jc w:val="center"/>
              <w:rPr>
                <w:rFonts w:hint="eastAsia" w:ascii="宋体" w:hAnsi="宋体" w:eastAsia="宋体" w:cs="宋体"/>
                <w:i w:val="0"/>
                <w:iCs w:val="0"/>
                <w:color w:val="000000"/>
                <w:sz w:val="21"/>
                <w:szCs w:val="21"/>
                <w:u w:val="none"/>
              </w:rPr>
            </w:pPr>
          </w:p>
        </w:tc>
      </w:tr>
      <w:tr w14:paraId="5012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C2C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A3E9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BF8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F65877">
            <w:pPr>
              <w:jc w:val="center"/>
              <w:rPr>
                <w:rFonts w:hint="eastAsia" w:ascii="宋体" w:hAnsi="宋体" w:eastAsia="宋体" w:cs="宋体"/>
                <w:i w:val="0"/>
                <w:iCs w:val="0"/>
                <w:color w:val="000000"/>
                <w:sz w:val="21"/>
                <w:szCs w:val="21"/>
                <w:u w:val="none"/>
              </w:rPr>
            </w:pPr>
          </w:p>
        </w:tc>
      </w:tr>
      <w:tr w14:paraId="669D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96D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CF13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芡实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70F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1F62D8">
            <w:pPr>
              <w:jc w:val="center"/>
              <w:rPr>
                <w:rFonts w:hint="eastAsia" w:ascii="宋体" w:hAnsi="宋体" w:eastAsia="宋体" w:cs="宋体"/>
                <w:i w:val="0"/>
                <w:iCs w:val="0"/>
                <w:color w:val="000000"/>
                <w:sz w:val="21"/>
                <w:szCs w:val="21"/>
                <w:u w:val="none"/>
              </w:rPr>
            </w:pPr>
          </w:p>
        </w:tc>
      </w:tr>
      <w:tr w14:paraId="3918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4D6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A318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茜草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1A1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43DFF">
            <w:pPr>
              <w:jc w:val="center"/>
              <w:rPr>
                <w:rFonts w:hint="eastAsia" w:ascii="宋体" w:hAnsi="宋体" w:eastAsia="宋体" w:cs="宋体"/>
                <w:i w:val="0"/>
                <w:iCs w:val="0"/>
                <w:color w:val="000000"/>
                <w:sz w:val="21"/>
                <w:szCs w:val="21"/>
                <w:u w:val="none"/>
              </w:rPr>
            </w:pPr>
          </w:p>
        </w:tc>
      </w:tr>
      <w:tr w14:paraId="4AF8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5B3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113D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羌活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A2C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BEEF9">
            <w:pPr>
              <w:jc w:val="center"/>
              <w:rPr>
                <w:rFonts w:hint="eastAsia" w:ascii="宋体" w:hAnsi="宋体" w:eastAsia="宋体" w:cs="宋体"/>
                <w:i w:val="0"/>
                <w:iCs w:val="0"/>
                <w:color w:val="000000"/>
                <w:sz w:val="21"/>
                <w:szCs w:val="21"/>
                <w:u w:val="none"/>
              </w:rPr>
            </w:pPr>
          </w:p>
        </w:tc>
      </w:tr>
      <w:tr w14:paraId="7476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9A8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CF65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D4F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823B26">
            <w:pPr>
              <w:jc w:val="center"/>
              <w:rPr>
                <w:rFonts w:hint="eastAsia" w:ascii="宋体" w:hAnsi="宋体" w:eastAsia="宋体" w:cs="宋体"/>
                <w:i w:val="0"/>
                <w:iCs w:val="0"/>
                <w:color w:val="000000"/>
                <w:sz w:val="21"/>
                <w:szCs w:val="21"/>
                <w:u w:val="none"/>
              </w:rPr>
            </w:pPr>
          </w:p>
        </w:tc>
      </w:tr>
      <w:tr w14:paraId="0AAA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987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941F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7D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511F0C">
            <w:pPr>
              <w:jc w:val="center"/>
              <w:rPr>
                <w:rFonts w:hint="eastAsia" w:ascii="宋体" w:hAnsi="宋体" w:eastAsia="宋体" w:cs="宋体"/>
                <w:i w:val="0"/>
                <w:iCs w:val="0"/>
                <w:color w:val="000000"/>
                <w:sz w:val="21"/>
                <w:szCs w:val="21"/>
                <w:u w:val="none"/>
              </w:rPr>
            </w:pPr>
          </w:p>
        </w:tc>
      </w:tr>
      <w:tr w14:paraId="72E4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0C7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0659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9F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C2F16">
            <w:pPr>
              <w:jc w:val="center"/>
              <w:rPr>
                <w:rFonts w:hint="eastAsia" w:ascii="宋体" w:hAnsi="宋体" w:eastAsia="宋体" w:cs="宋体"/>
                <w:i w:val="0"/>
                <w:iCs w:val="0"/>
                <w:color w:val="000000"/>
                <w:sz w:val="21"/>
                <w:szCs w:val="21"/>
                <w:u w:val="none"/>
              </w:rPr>
            </w:pPr>
          </w:p>
        </w:tc>
      </w:tr>
      <w:tr w14:paraId="1D85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60A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1178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青木香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E82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39EAA6">
            <w:pPr>
              <w:jc w:val="center"/>
              <w:rPr>
                <w:rFonts w:hint="eastAsia" w:ascii="宋体" w:hAnsi="宋体" w:eastAsia="宋体" w:cs="宋体"/>
                <w:i w:val="0"/>
                <w:iCs w:val="0"/>
                <w:color w:val="000000"/>
                <w:sz w:val="21"/>
                <w:szCs w:val="21"/>
                <w:u w:val="none"/>
              </w:rPr>
            </w:pPr>
          </w:p>
        </w:tc>
      </w:tr>
      <w:tr w14:paraId="76A84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772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8E37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F26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A723A8">
            <w:pPr>
              <w:jc w:val="center"/>
              <w:rPr>
                <w:rFonts w:hint="eastAsia" w:ascii="宋体" w:hAnsi="宋体" w:eastAsia="宋体" w:cs="宋体"/>
                <w:i w:val="0"/>
                <w:iCs w:val="0"/>
                <w:color w:val="000000"/>
                <w:sz w:val="21"/>
                <w:szCs w:val="21"/>
                <w:u w:val="none"/>
              </w:rPr>
            </w:pPr>
          </w:p>
        </w:tc>
      </w:tr>
      <w:tr w14:paraId="5B70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886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4229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6A0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3A652E">
            <w:pPr>
              <w:jc w:val="center"/>
              <w:rPr>
                <w:rFonts w:hint="eastAsia" w:ascii="宋体" w:hAnsi="宋体" w:eastAsia="宋体" w:cs="宋体"/>
                <w:i w:val="0"/>
                <w:iCs w:val="0"/>
                <w:color w:val="000000"/>
                <w:sz w:val="21"/>
                <w:szCs w:val="21"/>
                <w:u w:val="none"/>
              </w:rPr>
            </w:pPr>
          </w:p>
        </w:tc>
      </w:tr>
      <w:tr w14:paraId="33B7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2FB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CDC2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肉豆蔻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82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93EDA2">
            <w:pPr>
              <w:jc w:val="center"/>
              <w:rPr>
                <w:rFonts w:hint="eastAsia" w:ascii="宋体" w:hAnsi="宋体" w:eastAsia="宋体" w:cs="宋体"/>
                <w:i w:val="0"/>
                <w:iCs w:val="0"/>
                <w:color w:val="000000"/>
                <w:sz w:val="21"/>
                <w:szCs w:val="21"/>
                <w:u w:val="none"/>
              </w:rPr>
            </w:pPr>
          </w:p>
        </w:tc>
      </w:tr>
      <w:tr w14:paraId="1670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4C7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B175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D8A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37170B">
            <w:pPr>
              <w:jc w:val="center"/>
              <w:rPr>
                <w:rFonts w:hint="eastAsia" w:ascii="宋体" w:hAnsi="宋体" w:eastAsia="宋体" w:cs="宋体"/>
                <w:i w:val="0"/>
                <w:iCs w:val="0"/>
                <w:color w:val="000000"/>
                <w:sz w:val="21"/>
                <w:szCs w:val="21"/>
                <w:u w:val="none"/>
              </w:rPr>
            </w:pPr>
          </w:p>
        </w:tc>
      </w:tr>
      <w:tr w14:paraId="061C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7E3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5137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89C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C6FEE3">
            <w:pPr>
              <w:jc w:val="center"/>
              <w:rPr>
                <w:rFonts w:hint="eastAsia" w:ascii="宋体" w:hAnsi="宋体" w:eastAsia="宋体" w:cs="宋体"/>
                <w:i w:val="0"/>
                <w:iCs w:val="0"/>
                <w:color w:val="000000"/>
                <w:sz w:val="21"/>
                <w:szCs w:val="21"/>
                <w:u w:val="none"/>
              </w:rPr>
            </w:pPr>
          </w:p>
        </w:tc>
      </w:tr>
      <w:tr w14:paraId="16B6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D4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613C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BBB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8663EA">
            <w:pPr>
              <w:jc w:val="center"/>
              <w:rPr>
                <w:rFonts w:hint="eastAsia" w:ascii="宋体" w:hAnsi="宋体" w:eastAsia="宋体" w:cs="宋体"/>
                <w:i w:val="0"/>
                <w:iCs w:val="0"/>
                <w:color w:val="000000"/>
                <w:sz w:val="21"/>
                <w:szCs w:val="21"/>
                <w:u w:val="none"/>
              </w:rPr>
            </w:pPr>
          </w:p>
        </w:tc>
      </w:tr>
      <w:tr w14:paraId="2CA7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30D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ADF0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桑白皮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0B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851047">
            <w:pPr>
              <w:jc w:val="center"/>
              <w:rPr>
                <w:rFonts w:hint="eastAsia" w:ascii="宋体" w:hAnsi="宋体" w:eastAsia="宋体" w:cs="宋体"/>
                <w:i w:val="0"/>
                <w:iCs w:val="0"/>
                <w:color w:val="000000"/>
                <w:sz w:val="21"/>
                <w:szCs w:val="21"/>
                <w:u w:val="none"/>
              </w:rPr>
            </w:pPr>
          </w:p>
        </w:tc>
      </w:tr>
      <w:tr w14:paraId="14CD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A4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455E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桑寄生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1B6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6AF2C0">
            <w:pPr>
              <w:jc w:val="center"/>
              <w:rPr>
                <w:rFonts w:hint="eastAsia" w:ascii="宋体" w:hAnsi="宋体" w:eastAsia="宋体" w:cs="宋体"/>
                <w:i w:val="0"/>
                <w:iCs w:val="0"/>
                <w:color w:val="000000"/>
                <w:sz w:val="21"/>
                <w:szCs w:val="21"/>
                <w:u w:val="none"/>
              </w:rPr>
            </w:pPr>
          </w:p>
        </w:tc>
      </w:tr>
      <w:tr w14:paraId="2FED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D0E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35AB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14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733AD">
            <w:pPr>
              <w:jc w:val="center"/>
              <w:rPr>
                <w:rFonts w:hint="eastAsia" w:ascii="宋体" w:hAnsi="宋体" w:eastAsia="宋体" w:cs="宋体"/>
                <w:i w:val="0"/>
                <w:iCs w:val="0"/>
                <w:color w:val="000000"/>
                <w:sz w:val="21"/>
                <w:szCs w:val="21"/>
                <w:u w:val="none"/>
              </w:rPr>
            </w:pPr>
          </w:p>
        </w:tc>
      </w:tr>
      <w:tr w14:paraId="0AD8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CFF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2581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F5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CDBB3">
            <w:pPr>
              <w:jc w:val="center"/>
              <w:rPr>
                <w:rFonts w:hint="eastAsia" w:ascii="宋体" w:hAnsi="宋体" w:eastAsia="宋体" w:cs="宋体"/>
                <w:i w:val="0"/>
                <w:iCs w:val="0"/>
                <w:color w:val="000000"/>
                <w:sz w:val="21"/>
                <w:szCs w:val="21"/>
                <w:u w:val="none"/>
              </w:rPr>
            </w:pPr>
          </w:p>
        </w:tc>
      </w:tr>
      <w:tr w14:paraId="20A2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173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665F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595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FDF7AE">
            <w:pPr>
              <w:jc w:val="center"/>
              <w:rPr>
                <w:rFonts w:hint="eastAsia" w:ascii="宋体" w:hAnsi="宋体" w:eastAsia="宋体" w:cs="宋体"/>
                <w:i w:val="0"/>
                <w:iCs w:val="0"/>
                <w:color w:val="000000"/>
                <w:sz w:val="21"/>
                <w:szCs w:val="21"/>
                <w:u w:val="none"/>
              </w:rPr>
            </w:pPr>
          </w:p>
        </w:tc>
      </w:tr>
      <w:tr w14:paraId="0EB0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234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4898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6E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FC6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规整圆片</w:t>
            </w:r>
          </w:p>
        </w:tc>
      </w:tr>
      <w:tr w14:paraId="7067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84A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C69A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山萸肉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B8A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3CDF24">
            <w:pPr>
              <w:jc w:val="center"/>
              <w:rPr>
                <w:rFonts w:hint="eastAsia" w:ascii="宋体" w:hAnsi="宋体" w:eastAsia="宋体" w:cs="宋体"/>
                <w:i w:val="0"/>
                <w:iCs w:val="0"/>
                <w:color w:val="000000"/>
                <w:sz w:val="21"/>
                <w:szCs w:val="21"/>
                <w:u w:val="none"/>
              </w:rPr>
            </w:pPr>
          </w:p>
        </w:tc>
      </w:tr>
      <w:tr w14:paraId="166A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CA8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EC0B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栀子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2A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7D609">
            <w:pPr>
              <w:jc w:val="center"/>
              <w:rPr>
                <w:rFonts w:hint="eastAsia" w:ascii="宋体" w:hAnsi="宋体" w:eastAsia="宋体" w:cs="宋体"/>
                <w:i w:val="0"/>
                <w:iCs w:val="0"/>
                <w:color w:val="000000"/>
                <w:sz w:val="21"/>
                <w:szCs w:val="21"/>
                <w:u w:val="none"/>
              </w:rPr>
            </w:pPr>
          </w:p>
        </w:tc>
      </w:tr>
      <w:tr w14:paraId="0F0F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2AB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368F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蛇床子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78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A24EF">
            <w:pPr>
              <w:jc w:val="center"/>
              <w:rPr>
                <w:rFonts w:hint="eastAsia" w:ascii="宋体" w:hAnsi="宋体" w:eastAsia="宋体" w:cs="宋体"/>
                <w:i w:val="0"/>
                <w:iCs w:val="0"/>
                <w:color w:val="000000"/>
                <w:sz w:val="21"/>
                <w:szCs w:val="21"/>
                <w:u w:val="none"/>
              </w:rPr>
            </w:pPr>
          </w:p>
        </w:tc>
      </w:tr>
      <w:tr w14:paraId="7BF6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16C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DF6C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61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0A90F">
            <w:pPr>
              <w:jc w:val="center"/>
              <w:rPr>
                <w:rFonts w:hint="eastAsia" w:ascii="宋体" w:hAnsi="宋体" w:eastAsia="宋体" w:cs="宋体"/>
                <w:i w:val="0"/>
                <w:iCs w:val="0"/>
                <w:color w:val="000000"/>
                <w:sz w:val="21"/>
                <w:szCs w:val="21"/>
                <w:u w:val="none"/>
              </w:rPr>
            </w:pPr>
          </w:p>
        </w:tc>
      </w:tr>
      <w:tr w14:paraId="3295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5509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4E95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伸筋草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71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F50FC">
            <w:pPr>
              <w:jc w:val="center"/>
              <w:rPr>
                <w:rFonts w:hint="eastAsia" w:ascii="宋体" w:hAnsi="宋体" w:eastAsia="宋体" w:cs="宋体"/>
                <w:i w:val="0"/>
                <w:iCs w:val="0"/>
                <w:color w:val="000000"/>
                <w:sz w:val="21"/>
                <w:szCs w:val="21"/>
                <w:u w:val="none"/>
              </w:rPr>
            </w:pPr>
          </w:p>
        </w:tc>
      </w:tr>
      <w:tr w14:paraId="6413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6C7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39E2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E0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33B2E">
            <w:pPr>
              <w:jc w:val="center"/>
              <w:rPr>
                <w:rFonts w:hint="eastAsia" w:ascii="宋体" w:hAnsi="宋体" w:eastAsia="宋体" w:cs="宋体"/>
                <w:i w:val="0"/>
                <w:iCs w:val="0"/>
                <w:color w:val="000000"/>
                <w:sz w:val="21"/>
                <w:szCs w:val="21"/>
                <w:u w:val="none"/>
              </w:rPr>
            </w:pPr>
          </w:p>
        </w:tc>
      </w:tr>
      <w:tr w14:paraId="33D4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405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B394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生地黄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C34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5D0E7">
            <w:pPr>
              <w:jc w:val="center"/>
              <w:rPr>
                <w:rFonts w:hint="eastAsia" w:ascii="宋体" w:hAnsi="宋体" w:eastAsia="宋体" w:cs="宋体"/>
                <w:i w:val="0"/>
                <w:iCs w:val="0"/>
                <w:color w:val="000000"/>
                <w:sz w:val="21"/>
                <w:szCs w:val="21"/>
                <w:u w:val="none"/>
              </w:rPr>
            </w:pPr>
          </w:p>
        </w:tc>
      </w:tr>
      <w:tr w14:paraId="5A16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28A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639D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生山楂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37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EB365A">
            <w:pPr>
              <w:jc w:val="center"/>
              <w:rPr>
                <w:rFonts w:hint="eastAsia" w:ascii="宋体" w:hAnsi="宋体" w:eastAsia="宋体" w:cs="宋体"/>
                <w:i w:val="0"/>
                <w:iCs w:val="0"/>
                <w:color w:val="000000"/>
                <w:sz w:val="21"/>
                <w:szCs w:val="21"/>
                <w:u w:val="none"/>
              </w:rPr>
            </w:pPr>
          </w:p>
        </w:tc>
      </w:tr>
      <w:tr w14:paraId="4A1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514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F533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7C3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7D558A">
            <w:pPr>
              <w:jc w:val="center"/>
              <w:rPr>
                <w:rFonts w:hint="eastAsia" w:ascii="宋体" w:hAnsi="宋体" w:eastAsia="宋体" w:cs="宋体"/>
                <w:i w:val="0"/>
                <w:iCs w:val="0"/>
                <w:color w:val="000000"/>
                <w:sz w:val="21"/>
                <w:szCs w:val="21"/>
                <w:u w:val="none"/>
              </w:rPr>
            </w:pPr>
          </w:p>
        </w:tc>
      </w:tr>
      <w:tr w14:paraId="5904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8EF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F213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石菖蒲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B50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90A99B">
            <w:pPr>
              <w:jc w:val="center"/>
              <w:rPr>
                <w:rFonts w:hint="eastAsia" w:ascii="宋体" w:hAnsi="宋体" w:eastAsia="宋体" w:cs="宋体"/>
                <w:i w:val="0"/>
                <w:iCs w:val="0"/>
                <w:color w:val="000000"/>
                <w:sz w:val="21"/>
                <w:szCs w:val="21"/>
                <w:u w:val="none"/>
              </w:rPr>
            </w:pPr>
          </w:p>
        </w:tc>
      </w:tr>
      <w:tr w14:paraId="76C3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597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636F7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1613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30EDD7">
            <w:pPr>
              <w:jc w:val="center"/>
              <w:rPr>
                <w:rFonts w:hint="eastAsia" w:ascii="宋体" w:hAnsi="宋体" w:eastAsia="宋体" w:cs="宋体"/>
                <w:i w:val="0"/>
                <w:iCs w:val="0"/>
                <w:color w:val="000000"/>
                <w:sz w:val="21"/>
                <w:szCs w:val="21"/>
                <w:u w:val="none"/>
              </w:rPr>
            </w:pPr>
          </w:p>
        </w:tc>
      </w:tr>
      <w:tr w14:paraId="25D2A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0C2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7089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熟地黄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CC7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D16FEE">
            <w:pPr>
              <w:jc w:val="center"/>
              <w:rPr>
                <w:rFonts w:hint="eastAsia" w:ascii="宋体" w:hAnsi="宋体" w:eastAsia="宋体" w:cs="宋体"/>
                <w:i w:val="0"/>
                <w:iCs w:val="0"/>
                <w:color w:val="000000"/>
                <w:sz w:val="21"/>
                <w:szCs w:val="21"/>
                <w:u w:val="none"/>
              </w:rPr>
            </w:pPr>
          </w:p>
        </w:tc>
      </w:tr>
      <w:tr w14:paraId="1377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315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7A6E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紫苏梗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15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75F5D">
            <w:pPr>
              <w:jc w:val="center"/>
              <w:rPr>
                <w:rFonts w:hint="eastAsia" w:ascii="宋体" w:hAnsi="宋体" w:eastAsia="宋体" w:cs="宋体"/>
                <w:i w:val="0"/>
                <w:iCs w:val="0"/>
                <w:color w:val="000000"/>
                <w:sz w:val="21"/>
                <w:szCs w:val="21"/>
                <w:u w:val="none"/>
              </w:rPr>
            </w:pPr>
          </w:p>
        </w:tc>
      </w:tr>
      <w:tr w14:paraId="7A5D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6C3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611A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792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FF7F29">
            <w:pPr>
              <w:jc w:val="center"/>
              <w:rPr>
                <w:rFonts w:hint="eastAsia" w:ascii="宋体" w:hAnsi="宋体" w:eastAsia="宋体" w:cs="宋体"/>
                <w:i w:val="0"/>
                <w:iCs w:val="0"/>
                <w:color w:val="000000"/>
                <w:sz w:val="21"/>
                <w:szCs w:val="21"/>
                <w:u w:val="none"/>
              </w:rPr>
            </w:pPr>
          </w:p>
        </w:tc>
      </w:tr>
      <w:tr w14:paraId="30B9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00F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9534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紫苏子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5E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A67CA">
            <w:pPr>
              <w:jc w:val="center"/>
              <w:rPr>
                <w:rFonts w:hint="eastAsia" w:ascii="宋体" w:hAnsi="宋体" w:eastAsia="宋体" w:cs="宋体"/>
                <w:i w:val="0"/>
                <w:iCs w:val="0"/>
                <w:color w:val="000000"/>
                <w:sz w:val="21"/>
                <w:szCs w:val="21"/>
                <w:u w:val="none"/>
              </w:rPr>
            </w:pPr>
          </w:p>
        </w:tc>
      </w:tr>
      <w:tr w14:paraId="12FD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EA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759A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太子参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EE4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8DDC0">
            <w:pPr>
              <w:jc w:val="center"/>
              <w:rPr>
                <w:rFonts w:hint="eastAsia" w:ascii="宋体" w:hAnsi="宋体" w:eastAsia="宋体" w:cs="宋体"/>
                <w:i w:val="0"/>
                <w:iCs w:val="0"/>
                <w:color w:val="000000"/>
                <w:sz w:val="21"/>
                <w:szCs w:val="21"/>
                <w:u w:val="none"/>
              </w:rPr>
            </w:pPr>
          </w:p>
        </w:tc>
      </w:tr>
      <w:tr w14:paraId="7377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CE4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8134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0C7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FDECCE">
            <w:pPr>
              <w:jc w:val="center"/>
              <w:rPr>
                <w:rFonts w:hint="eastAsia" w:ascii="宋体" w:hAnsi="宋体" w:eastAsia="宋体" w:cs="宋体"/>
                <w:i w:val="0"/>
                <w:iCs w:val="0"/>
                <w:color w:val="000000"/>
                <w:sz w:val="21"/>
                <w:szCs w:val="21"/>
                <w:u w:val="none"/>
              </w:rPr>
            </w:pPr>
          </w:p>
        </w:tc>
      </w:tr>
      <w:tr w14:paraId="5E85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000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436D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C1C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78D4A">
            <w:pPr>
              <w:jc w:val="center"/>
              <w:rPr>
                <w:rFonts w:hint="eastAsia" w:ascii="宋体" w:hAnsi="宋体" w:eastAsia="宋体" w:cs="宋体"/>
                <w:i w:val="0"/>
                <w:iCs w:val="0"/>
                <w:color w:val="000000"/>
                <w:sz w:val="21"/>
                <w:szCs w:val="21"/>
                <w:u w:val="none"/>
              </w:rPr>
            </w:pPr>
          </w:p>
        </w:tc>
      </w:tr>
      <w:tr w14:paraId="5DFF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100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65E3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321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509FE6">
            <w:pPr>
              <w:jc w:val="center"/>
              <w:rPr>
                <w:rFonts w:hint="eastAsia" w:ascii="宋体" w:hAnsi="宋体" w:eastAsia="宋体" w:cs="宋体"/>
                <w:i w:val="0"/>
                <w:iCs w:val="0"/>
                <w:color w:val="000000"/>
                <w:sz w:val="21"/>
                <w:szCs w:val="21"/>
                <w:u w:val="none"/>
              </w:rPr>
            </w:pPr>
          </w:p>
        </w:tc>
      </w:tr>
      <w:tr w14:paraId="4B51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295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676D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葶苈子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77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76976">
            <w:pPr>
              <w:jc w:val="center"/>
              <w:rPr>
                <w:rFonts w:hint="eastAsia" w:ascii="宋体" w:hAnsi="宋体" w:eastAsia="宋体" w:cs="宋体"/>
                <w:i w:val="0"/>
                <w:iCs w:val="0"/>
                <w:color w:val="000000"/>
                <w:sz w:val="21"/>
                <w:szCs w:val="21"/>
                <w:u w:val="none"/>
              </w:rPr>
            </w:pPr>
          </w:p>
        </w:tc>
      </w:tr>
      <w:tr w14:paraId="39C2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F79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3DF9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透骨草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24A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24EC7">
            <w:pPr>
              <w:jc w:val="center"/>
              <w:rPr>
                <w:rFonts w:hint="eastAsia" w:ascii="宋体" w:hAnsi="宋体" w:eastAsia="宋体" w:cs="宋体"/>
                <w:i w:val="0"/>
                <w:iCs w:val="0"/>
                <w:color w:val="000000"/>
                <w:sz w:val="21"/>
                <w:szCs w:val="21"/>
                <w:u w:val="none"/>
              </w:rPr>
            </w:pPr>
          </w:p>
        </w:tc>
      </w:tr>
      <w:tr w14:paraId="751D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CFF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18F6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土茯苓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570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5619FE">
            <w:pPr>
              <w:jc w:val="center"/>
              <w:rPr>
                <w:rFonts w:hint="eastAsia" w:ascii="宋体" w:hAnsi="宋体" w:eastAsia="宋体" w:cs="宋体"/>
                <w:i w:val="0"/>
                <w:iCs w:val="0"/>
                <w:color w:val="000000"/>
                <w:sz w:val="21"/>
                <w:szCs w:val="21"/>
                <w:u w:val="none"/>
              </w:rPr>
            </w:pPr>
          </w:p>
        </w:tc>
      </w:tr>
      <w:tr w14:paraId="6550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5BF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91BF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菟丝子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61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FA76D8">
            <w:pPr>
              <w:jc w:val="center"/>
              <w:rPr>
                <w:rFonts w:hint="eastAsia" w:ascii="宋体" w:hAnsi="宋体" w:eastAsia="宋体" w:cs="宋体"/>
                <w:i w:val="0"/>
                <w:iCs w:val="0"/>
                <w:color w:val="000000"/>
                <w:sz w:val="21"/>
                <w:szCs w:val="21"/>
                <w:u w:val="none"/>
              </w:rPr>
            </w:pPr>
          </w:p>
        </w:tc>
      </w:tr>
      <w:tr w14:paraId="3CBC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05C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0989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威灵仙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865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B21DC9">
            <w:pPr>
              <w:jc w:val="center"/>
              <w:rPr>
                <w:rFonts w:hint="eastAsia" w:ascii="宋体" w:hAnsi="宋体" w:eastAsia="宋体" w:cs="宋体"/>
                <w:i w:val="0"/>
                <w:iCs w:val="0"/>
                <w:color w:val="000000"/>
                <w:sz w:val="21"/>
                <w:szCs w:val="21"/>
                <w:u w:val="none"/>
              </w:rPr>
            </w:pPr>
          </w:p>
        </w:tc>
      </w:tr>
      <w:tr w14:paraId="4783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61B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E4C0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煨木香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7C3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DC0B57">
            <w:pPr>
              <w:jc w:val="center"/>
              <w:rPr>
                <w:rFonts w:hint="eastAsia" w:ascii="宋体" w:hAnsi="宋体" w:eastAsia="宋体" w:cs="宋体"/>
                <w:i w:val="0"/>
                <w:iCs w:val="0"/>
                <w:color w:val="000000"/>
                <w:sz w:val="21"/>
                <w:szCs w:val="21"/>
                <w:u w:val="none"/>
              </w:rPr>
            </w:pPr>
          </w:p>
        </w:tc>
      </w:tr>
      <w:tr w14:paraId="0C5C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0B3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1526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乌药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5ED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C6ECAD">
            <w:pPr>
              <w:jc w:val="center"/>
              <w:rPr>
                <w:rFonts w:hint="eastAsia" w:ascii="宋体" w:hAnsi="宋体" w:eastAsia="宋体" w:cs="宋体"/>
                <w:i w:val="0"/>
                <w:iCs w:val="0"/>
                <w:color w:val="000000"/>
                <w:sz w:val="21"/>
                <w:szCs w:val="21"/>
                <w:u w:val="none"/>
              </w:rPr>
            </w:pPr>
          </w:p>
        </w:tc>
      </w:tr>
      <w:tr w14:paraId="4C3F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E5C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7987E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吴茱萸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9D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6199D9">
            <w:pPr>
              <w:jc w:val="center"/>
              <w:rPr>
                <w:rFonts w:hint="eastAsia" w:ascii="宋体" w:hAnsi="宋体" w:eastAsia="宋体" w:cs="宋体"/>
                <w:i w:val="0"/>
                <w:iCs w:val="0"/>
                <w:color w:val="000000"/>
                <w:sz w:val="21"/>
                <w:szCs w:val="21"/>
                <w:u w:val="none"/>
              </w:rPr>
            </w:pPr>
          </w:p>
        </w:tc>
      </w:tr>
      <w:tr w14:paraId="07D0A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BAC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E1F4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蜈蚣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93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C5E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中条</w:t>
            </w:r>
          </w:p>
        </w:tc>
      </w:tr>
      <w:tr w14:paraId="318D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C99B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6B19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五加皮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7E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19D53">
            <w:pPr>
              <w:jc w:val="center"/>
              <w:rPr>
                <w:rFonts w:hint="eastAsia" w:ascii="宋体" w:hAnsi="宋体" w:eastAsia="宋体" w:cs="宋体"/>
                <w:i w:val="0"/>
                <w:iCs w:val="0"/>
                <w:color w:val="000000"/>
                <w:sz w:val="21"/>
                <w:szCs w:val="21"/>
                <w:u w:val="none"/>
              </w:rPr>
            </w:pPr>
          </w:p>
        </w:tc>
      </w:tr>
      <w:tr w14:paraId="7F1A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887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3B41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五灵脂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D6A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04ABEB">
            <w:pPr>
              <w:jc w:val="center"/>
              <w:rPr>
                <w:rFonts w:hint="eastAsia" w:ascii="宋体" w:hAnsi="宋体" w:eastAsia="宋体" w:cs="宋体"/>
                <w:i w:val="0"/>
                <w:iCs w:val="0"/>
                <w:color w:val="000000"/>
                <w:sz w:val="21"/>
                <w:szCs w:val="21"/>
                <w:u w:val="none"/>
              </w:rPr>
            </w:pPr>
          </w:p>
        </w:tc>
      </w:tr>
      <w:tr w14:paraId="6BCB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4D1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9AEB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33E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29FF98">
            <w:pPr>
              <w:jc w:val="center"/>
              <w:rPr>
                <w:rFonts w:hint="eastAsia" w:ascii="宋体" w:hAnsi="宋体" w:eastAsia="宋体" w:cs="宋体"/>
                <w:i w:val="0"/>
                <w:iCs w:val="0"/>
                <w:color w:val="000000"/>
                <w:sz w:val="21"/>
                <w:szCs w:val="21"/>
                <w:u w:val="none"/>
              </w:rPr>
            </w:pPr>
          </w:p>
        </w:tc>
      </w:tr>
      <w:tr w14:paraId="4528C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6DC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4993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夏枯草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96B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CA1045">
            <w:pPr>
              <w:jc w:val="center"/>
              <w:rPr>
                <w:rFonts w:hint="eastAsia" w:ascii="宋体" w:hAnsi="宋体" w:eastAsia="宋体" w:cs="宋体"/>
                <w:i w:val="0"/>
                <w:iCs w:val="0"/>
                <w:color w:val="000000"/>
                <w:sz w:val="21"/>
                <w:szCs w:val="21"/>
                <w:u w:val="none"/>
              </w:rPr>
            </w:pPr>
          </w:p>
        </w:tc>
      </w:tr>
      <w:tr w14:paraId="602E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690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C222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仙鹤草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546D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7DC41D">
            <w:pPr>
              <w:jc w:val="center"/>
              <w:rPr>
                <w:rFonts w:hint="eastAsia" w:ascii="宋体" w:hAnsi="宋体" w:eastAsia="宋体" w:cs="宋体"/>
                <w:i w:val="0"/>
                <w:iCs w:val="0"/>
                <w:color w:val="000000"/>
                <w:sz w:val="21"/>
                <w:szCs w:val="21"/>
                <w:u w:val="none"/>
              </w:rPr>
            </w:pPr>
          </w:p>
        </w:tc>
      </w:tr>
      <w:tr w14:paraId="1F04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5F5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DCD02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淫羊藿（仙灵脾）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1F8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072FE">
            <w:pPr>
              <w:jc w:val="center"/>
              <w:rPr>
                <w:rFonts w:hint="eastAsia" w:ascii="宋体" w:hAnsi="宋体" w:eastAsia="宋体" w:cs="宋体"/>
                <w:i w:val="0"/>
                <w:iCs w:val="0"/>
                <w:color w:val="000000"/>
                <w:sz w:val="21"/>
                <w:szCs w:val="21"/>
                <w:u w:val="none"/>
              </w:rPr>
            </w:pPr>
          </w:p>
        </w:tc>
      </w:tr>
      <w:tr w14:paraId="0CD6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074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6EE8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144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2474D">
            <w:pPr>
              <w:jc w:val="center"/>
              <w:rPr>
                <w:rFonts w:hint="eastAsia" w:ascii="宋体" w:hAnsi="宋体" w:eastAsia="宋体" w:cs="宋体"/>
                <w:i w:val="0"/>
                <w:iCs w:val="0"/>
                <w:color w:val="000000"/>
                <w:sz w:val="21"/>
                <w:szCs w:val="21"/>
                <w:u w:val="none"/>
              </w:rPr>
            </w:pPr>
          </w:p>
        </w:tc>
      </w:tr>
      <w:tr w14:paraId="79C84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497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B0EA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5FB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BA0E3">
            <w:pPr>
              <w:jc w:val="center"/>
              <w:rPr>
                <w:rFonts w:hint="eastAsia" w:ascii="宋体" w:hAnsi="宋体" w:eastAsia="宋体" w:cs="宋体"/>
                <w:i w:val="0"/>
                <w:iCs w:val="0"/>
                <w:color w:val="000000"/>
                <w:sz w:val="21"/>
                <w:szCs w:val="21"/>
                <w:u w:val="none"/>
              </w:rPr>
            </w:pPr>
          </w:p>
        </w:tc>
      </w:tr>
      <w:tr w14:paraId="582D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1289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D8075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薤白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392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B22F60">
            <w:pPr>
              <w:jc w:val="center"/>
              <w:rPr>
                <w:rFonts w:hint="eastAsia" w:ascii="宋体" w:hAnsi="宋体" w:eastAsia="宋体" w:cs="宋体"/>
                <w:i w:val="0"/>
                <w:iCs w:val="0"/>
                <w:color w:val="000000"/>
                <w:sz w:val="21"/>
                <w:szCs w:val="21"/>
                <w:u w:val="none"/>
              </w:rPr>
            </w:pPr>
          </w:p>
        </w:tc>
      </w:tr>
      <w:tr w14:paraId="2945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D84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C6B7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辛夷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211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E48AC">
            <w:pPr>
              <w:jc w:val="center"/>
              <w:rPr>
                <w:rFonts w:hint="eastAsia" w:ascii="宋体" w:hAnsi="宋体" w:eastAsia="宋体" w:cs="宋体"/>
                <w:i w:val="0"/>
                <w:iCs w:val="0"/>
                <w:color w:val="000000"/>
                <w:sz w:val="21"/>
                <w:szCs w:val="21"/>
                <w:u w:val="none"/>
              </w:rPr>
            </w:pPr>
          </w:p>
        </w:tc>
      </w:tr>
      <w:tr w14:paraId="1CDC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78C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72F8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杏仁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320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9FD36">
            <w:pPr>
              <w:jc w:val="center"/>
              <w:rPr>
                <w:rFonts w:hint="eastAsia" w:ascii="宋体" w:hAnsi="宋体" w:eastAsia="宋体" w:cs="宋体"/>
                <w:i w:val="0"/>
                <w:iCs w:val="0"/>
                <w:color w:val="000000"/>
                <w:sz w:val="21"/>
                <w:szCs w:val="21"/>
                <w:u w:val="none"/>
              </w:rPr>
            </w:pPr>
          </w:p>
        </w:tc>
      </w:tr>
      <w:tr w14:paraId="329F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604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785B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徐长卿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48F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38915">
            <w:pPr>
              <w:jc w:val="center"/>
              <w:rPr>
                <w:rFonts w:hint="eastAsia" w:ascii="宋体" w:hAnsi="宋体" w:eastAsia="宋体" w:cs="宋体"/>
                <w:i w:val="0"/>
                <w:iCs w:val="0"/>
                <w:color w:val="000000"/>
                <w:sz w:val="21"/>
                <w:szCs w:val="21"/>
                <w:u w:val="none"/>
              </w:rPr>
            </w:pPr>
          </w:p>
        </w:tc>
      </w:tr>
      <w:tr w14:paraId="6A3C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605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F2CC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玄参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75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F67392">
            <w:pPr>
              <w:jc w:val="center"/>
              <w:rPr>
                <w:rFonts w:hint="eastAsia" w:ascii="宋体" w:hAnsi="宋体" w:eastAsia="宋体" w:cs="宋体"/>
                <w:i w:val="0"/>
                <w:iCs w:val="0"/>
                <w:color w:val="000000"/>
                <w:sz w:val="21"/>
                <w:szCs w:val="21"/>
                <w:u w:val="none"/>
              </w:rPr>
            </w:pPr>
          </w:p>
        </w:tc>
      </w:tr>
      <w:tr w14:paraId="2B27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681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4CD5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玄胡（延胡索）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0B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642DAB">
            <w:pPr>
              <w:jc w:val="center"/>
              <w:rPr>
                <w:rFonts w:hint="eastAsia" w:ascii="宋体" w:hAnsi="宋体" w:eastAsia="宋体" w:cs="宋体"/>
                <w:i w:val="0"/>
                <w:iCs w:val="0"/>
                <w:color w:val="000000"/>
                <w:sz w:val="21"/>
                <w:szCs w:val="21"/>
                <w:u w:val="none"/>
              </w:rPr>
            </w:pPr>
          </w:p>
        </w:tc>
      </w:tr>
      <w:tr w14:paraId="7CB9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91E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5C3D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旋覆花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446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B570A">
            <w:pPr>
              <w:jc w:val="center"/>
              <w:rPr>
                <w:rFonts w:hint="eastAsia" w:ascii="宋体" w:hAnsi="宋体" w:eastAsia="宋体" w:cs="宋体"/>
                <w:i w:val="0"/>
                <w:iCs w:val="0"/>
                <w:color w:val="000000"/>
                <w:sz w:val="21"/>
                <w:szCs w:val="21"/>
                <w:u w:val="none"/>
              </w:rPr>
            </w:pPr>
          </w:p>
        </w:tc>
      </w:tr>
      <w:tr w14:paraId="67BA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421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FE9E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血余炭</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A9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C721D2">
            <w:pPr>
              <w:jc w:val="center"/>
              <w:rPr>
                <w:rFonts w:hint="eastAsia" w:ascii="宋体" w:hAnsi="宋体" w:eastAsia="宋体" w:cs="宋体"/>
                <w:i w:val="0"/>
                <w:iCs w:val="0"/>
                <w:color w:val="000000"/>
                <w:sz w:val="21"/>
                <w:szCs w:val="21"/>
                <w:u w:val="none"/>
              </w:rPr>
            </w:pPr>
          </w:p>
        </w:tc>
      </w:tr>
      <w:tr w14:paraId="3A6B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174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E9FA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夜交藤（首乌藤）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F93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98910B">
            <w:pPr>
              <w:jc w:val="center"/>
              <w:rPr>
                <w:rFonts w:hint="eastAsia" w:ascii="宋体" w:hAnsi="宋体" w:eastAsia="宋体" w:cs="宋体"/>
                <w:i w:val="0"/>
                <w:iCs w:val="0"/>
                <w:color w:val="000000"/>
                <w:sz w:val="21"/>
                <w:szCs w:val="21"/>
                <w:u w:val="none"/>
              </w:rPr>
            </w:pPr>
          </w:p>
        </w:tc>
      </w:tr>
      <w:tr w14:paraId="1EEA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161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9FF5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苡仁米（薏苡仁）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D83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2289C0">
            <w:pPr>
              <w:jc w:val="center"/>
              <w:rPr>
                <w:rFonts w:hint="eastAsia" w:ascii="宋体" w:hAnsi="宋体" w:eastAsia="宋体" w:cs="宋体"/>
                <w:i w:val="0"/>
                <w:iCs w:val="0"/>
                <w:color w:val="000000"/>
                <w:sz w:val="21"/>
                <w:szCs w:val="21"/>
                <w:u w:val="none"/>
              </w:rPr>
            </w:pPr>
          </w:p>
        </w:tc>
      </w:tr>
      <w:tr w14:paraId="4FA5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873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F1CA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益母草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2D8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178DB3">
            <w:pPr>
              <w:jc w:val="center"/>
              <w:rPr>
                <w:rFonts w:hint="eastAsia" w:ascii="宋体" w:hAnsi="宋体" w:eastAsia="宋体" w:cs="宋体"/>
                <w:i w:val="0"/>
                <w:iCs w:val="0"/>
                <w:color w:val="000000"/>
                <w:sz w:val="21"/>
                <w:szCs w:val="21"/>
                <w:u w:val="none"/>
              </w:rPr>
            </w:pPr>
          </w:p>
        </w:tc>
      </w:tr>
      <w:tr w14:paraId="2FEF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A26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7F66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益智仁（益智）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A4A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81062">
            <w:pPr>
              <w:jc w:val="center"/>
              <w:rPr>
                <w:rFonts w:hint="eastAsia" w:ascii="宋体" w:hAnsi="宋体" w:eastAsia="宋体" w:cs="宋体"/>
                <w:i w:val="0"/>
                <w:iCs w:val="0"/>
                <w:color w:val="000000"/>
                <w:sz w:val="21"/>
                <w:szCs w:val="21"/>
                <w:u w:val="none"/>
              </w:rPr>
            </w:pPr>
          </w:p>
        </w:tc>
      </w:tr>
      <w:tr w14:paraId="7725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222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8679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茵陈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85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EC98B">
            <w:pPr>
              <w:jc w:val="center"/>
              <w:rPr>
                <w:rFonts w:hint="eastAsia" w:ascii="宋体" w:hAnsi="宋体" w:eastAsia="宋体" w:cs="宋体"/>
                <w:i w:val="0"/>
                <w:iCs w:val="0"/>
                <w:color w:val="000000"/>
                <w:sz w:val="21"/>
                <w:szCs w:val="21"/>
                <w:u w:val="none"/>
              </w:rPr>
            </w:pPr>
          </w:p>
        </w:tc>
      </w:tr>
      <w:tr w14:paraId="3798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EE8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2DD3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鱼腥草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7B6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9D9860">
            <w:pPr>
              <w:jc w:val="center"/>
              <w:rPr>
                <w:rFonts w:hint="eastAsia" w:ascii="宋体" w:hAnsi="宋体" w:eastAsia="宋体" w:cs="宋体"/>
                <w:i w:val="0"/>
                <w:iCs w:val="0"/>
                <w:color w:val="000000"/>
                <w:sz w:val="21"/>
                <w:szCs w:val="21"/>
                <w:u w:val="none"/>
              </w:rPr>
            </w:pPr>
          </w:p>
        </w:tc>
      </w:tr>
      <w:tr w14:paraId="3AAF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024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5882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18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70BA7">
            <w:pPr>
              <w:jc w:val="center"/>
              <w:rPr>
                <w:rFonts w:hint="eastAsia" w:ascii="宋体" w:hAnsi="宋体" w:eastAsia="宋体" w:cs="宋体"/>
                <w:i w:val="0"/>
                <w:iCs w:val="0"/>
                <w:color w:val="000000"/>
                <w:sz w:val="21"/>
                <w:szCs w:val="21"/>
                <w:u w:val="none"/>
              </w:rPr>
            </w:pPr>
          </w:p>
        </w:tc>
      </w:tr>
      <w:tr w14:paraId="2C9F5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650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30E30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郁李仁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67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4E7B2E">
            <w:pPr>
              <w:jc w:val="center"/>
              <w:rPr>
                <w:rFonts w:hint="eastAsia" w:ascii="宋体" w:hAnsi="宋体" w:eastAsia="宋体" w:cs="宋体"/>
                <w:i w:val="0"/>
                <w:iCs w:val="0"/>
                <w:color w:val="000000"/>
                <w:sz w:val="21"/>
                <w:szCs w:val="21"/>
                <w:u w:val="none"/>
              </w:rPr>
            </w:pPr>
          </w:p>
        </w:tc>
      </w:tr>
      <w:tr w14:paraId="10A9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11D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BFF1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皂角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82B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EFD347">
            <w:pPr>
              <w:jc w:val="center"/>
              <w:rPr>
                <w:rFonts w:hint="eastAsia" w:ascii="宋体" w:hAnsi="宋体" w:eastAsia="宋体" w:cs="宋体"/>
                <w:i w:val="0"/>
                <w:iCs w:val="0"/>
                <w:color w:val="000000"/>
                <w:sz w:val="21"/>
                <w:szCs w:val="21"/>
                <w:u w:val="none"/>
              </w:rPr>
            </w:pPr>
          </w:p>
        </w:tc>
      </w:tr>
      <w:tr w14:paraId="2CEB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03A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8F31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泽兰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409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BCE834">
            <w:pPr>
              <w:jc w:val="center"/>
              <w:rPr>
                <w:rFonts w:hint="eastAsia" w:ascii="宋体" w:hAnsi="宋体" w:eastAsia="宋体" w:cs="宋体"/>
                <w:i w:val="0"/>
                <w:iCs w:val="0"/>
                <w:color w:val="000000"/>
                <w:sz w:val="21"/>
                <w:szCs w:val="21"/>
                <w:u w:val="none"/>
              </w:rPr>
            </w:pPr>
          </w:p>
        </w:tc>
      </w:tr>
      <w:tr w14:paraId="639A2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6C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283A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泽泻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012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AF98D">
            <w:pPr>
              <w:jc w:val="center"/>
              <w:rPr>
                <w:rFonts w:hint="eastAsia" w:ascii="宋体" w:hAnsi="宋体" w:eastAsia="宋体" w:cs="宋体"/>
                <w:i w:val="0"/>
                <w:iCs w:val="0"/>
                <w:color w:val="000000"/>
                <w:sz w:val="21"/>
                <w:szCs w:val="21"/>
                <w:u w:val="none"/>
              </w:rPr>
            </w:pPr>
          </w:p>
        </w:tc>
      </w:tr>
      <w:tr w14:paraId="7B69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9F6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D30C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浙贝母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595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D8135F">
            <w:pPr>
              <w:jc w:val="center"/>
              <w:rPr>
                <w:rFonts w:hint="eastAsia" w:ascii="宋体" w:hAnsi="宋体" w:eastAsia="宋体" w:cs="宋体"/>
                <w:i w:val="0"/>
                <w:iCs w:val="0"/>
                <w:color w:val="000000"/>
                <w:sz w:val="21"/>
                <w:szCs w:val="21"/>
                <w:u w:val="none"/>
              </w:rPr>
            </w:pPr>
          </w:p>
        </w:tc>
      </w:tr>
      <w:tr w14:paraId="4523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F14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1570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1F2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D98C8">
            <w:pPr>
              <w:jc w:val="center"/>
              <w:rPr>
                <w:rFonts w:hint="eastAsia" w:ascii="宋体" w:hAnsi="宋体" w:eastAsia="宋体" w:cs="宋体"/>
                <w:i w:val="0"/>
                <w:iCs w:val="0"/>
                <w:color w:val="000000"/>
                <w:sz w:val="21"/>
                <w:szCs w:val="21"/>
                <w:u w:val="none"/>
              </w:rPr>
            </w:pPr>
          </w:p>
        </w:tc>
      </w:tr>
      <w:tr w14:paraId="4F4A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C06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F4D8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制白附子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AAF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DBF45A">
            <w:pPr>
              <w:jc w:val="center"/>
              <w:rPr>
                <w:rFonts w:hint="eastAsia" w:ascii="宋体" w:hAnsi="宋体" w:eastAsia="宋体" w:cs="宋体"/>
                <w:i w:val="0"/>
                <w:iCs w:val="0"/>
                <w:color w:val="000000"/>
                <w:sz w:val="21"/>
                <w:szCs w:val="21"/>
                <w:u w:val="none"/>
              </w:rPr>
            </w:pPr>
          </w:p>
        </w:tc>
      </w:tr>
      <w:tr w14:paraId="015A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9CD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BE20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制半夏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C8A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6DEEDA">
            <w:pPr>
              <w:jc w:val="center"/>
              <w:rPr>
                <w:rFonts w:hint="eastAsia" w:ascii="宋体" w:hAnsi="宋体" w:eastAsia="宋体" w:cs="宋体"/>
                <w:i w:val="0"/>
                <w:iCs w:val="0"/>
                <w:color w:val="000000"/>
                <w:sz w:val="21"/>
                <w:szCs w:val="21"/>
                <w:u w:val="none"/>
              </w:rPr>
            </w:pPr>
          </w:p>
        </w:tc>
      </w:tr>
      <w:tr w14:paraId="0A0C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E01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144F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制草乌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7F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CC4322">
            <w:pPr>
              <w:jc w:val="center"/>
              <w:rPr>
                <w:rFonts w:hint="eastAsia" w:ascii="宋体" w:hAnsi="宋体" w:eastAsia="宋体" w:cs="宋体"/>
                <w:i w:val="0"/>
                <w:iCs w:val="0"/>
                <w:color w:val="000000"/>
                <w:sz w:val="21"/>
                <w:szCs w:val="21"/>
                <w:u w:val="none"/>
              </w:rPr>
            </w:pPr>
          </w:p>
        </w:tc>
      </w:tr>
      <w:tr w14:paraId="627F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B64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F2A0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制川乌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509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C63CB4">
            <w:pPr>
              <w:jc w:val="center"/>
              <w:rPr>
                <w:rFonts w:hint="eastAsia" w:ascii="宋体" w:hAnsi="宋体" w:eastAsia="宋体" w:cs="宋体"/>
                <w:i w:val="0"/>
                <w:iCs w:val="0"/>
                <w:color w:val="000000"/>
                <w:sz w:val="21"/>
                <w:szCs w:val="21"/>
                <w:u w:val="none"/>
              </w:rPr>
            </w:pPr>
          </w:p>
        </w:tc>
      </w:tr>
      <w:tr w14:paraId="44E3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A34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43574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制附子</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3B5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74BAAF">
            <w:pPr>
              <w:jc w:val="center"/>
              <w:rPr>
                <w:rFonts w:hint="eastAsia" w:ascii="宋体" w:hAnsi="宋体" w:eastAsia="宋体" w:cs="宋体"/>
                <w:i w:val="0"/>
                <w:iCs w:val="0"/>
                <w:color w:val="000000"/>
                <w:sz w:val="21"/>
                <w:szCs w:val="21"/>
                <w:u w:val="none"/>
              </w:rPr>
            </w:pPr>
          </w:p>
        </w:tc>
      </w:tr>
      <w:tr w14:paraId="18ED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AAD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081EE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炙甘草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AE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56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8#筛以上</w:t>
            </w:r>
          </w:p>
        </w:tc>
      </w:tr>
      <w:tr w14:paraId="6773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1DB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71FAE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炙黄芪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A8B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66A07">
            <w:pPr>
              <w:jc w:val="center"/>
              <w:rPr>
                <w:rFonts w:hint="eastAsia" w:ascii="宋体" w:hAnsi="宋体" w:eastAsia="宋体" w:cs="宋体"/>
                <w:i w:val="0"/>
                <w:iCs w:val="0"/>
                <w:color w:val="000000"/>
                <w:sz w:val="21"/>
                <w:szCs w:val="21"/>
                <w:u w:val="none"/>
              </w:rPr>
            </w:pPr>
          </w:p>
        </w:tc>
      </w:tr>
      <w:tr w14:paraId="2D75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E67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DCC9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猪苓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73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76B76">
            <w:pPr>
              <w:jc w:val="center"/>
              <w:rPr>
                <w:rFonts w:hint="eastAsia" w:ascii="宋体" w:hAnsi="宋体" w:eastAsia="宋体" w:cs="宋体"/>
                <w:i w:val="0"/>
                <w:iCs w:val="0"/>
                <w:color w:val="000000"/>
                <w:sz w:val="21"/>
                <w:szCs w:val="21"/>
                <w:u w:val="none"/>
              </w:rPr>
            </w:pPr>
          </w:p>
        </w:tc>
      </w:tr>
      <w:tr w14:paraId="31D22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4F3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6D0E6F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E11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FBAB7E">
            <w:pPr>
              <w:jc w:val="center"/>
              <w:rPr>
                <w:rFonts w:hint="eastAsia" w:ascii="宋体" w:hAnsi="宋体" w:eastAsia="宋体" w:cs="宋体"/>
                <w:i w:val="0"/>
                <w:iCs w:val="0"/>
                <w:color w:val="000000"/>
                <w:sz w:val="21"/>
                <w:szCs w:val="21"/>
                <w:u w:val="none"/>
              </w:rPr>
            </w:pPr>
          </w:p>
        </w:tc>
      </w:tr>
      <w:tr w14:paraId="47223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6D1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26762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紫丹参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C1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282807">
            <w:pPr>
              <w:jc w:val="center"/>
              <w:rPr>
                <w:rFonts w:hint="eastAsia" w:ascii="宋体" w:hAnsi="宋体" w:eastAsia="宋体" w:cs="宋体"/>
                <w:i w:val="0"/>
                <w:iCs w:val="0"/>
                <w:color w:val="000000"/>
                <w:sz w:val="21"/>
                <w:szCs w:val="21"/>
                <w:u w:val="none"/>
              </w:rPr>
            </w:pPr>
          </w:p>
        </w:tc>
      </w:tr>
      <w:tr w14:paraId="438D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654A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53479E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紫花地丁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4C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964E90">
            <w:pPr>
              <w:jc w:val="center"/>
              <w:rPr>
                <w:rFonts w:hint="eastAsia" w:ascii="宋体" w:hAnsi="宋体" w:eastAsia="宋体" w:cs="宋体"/>
                <w:i w:val="0"/>
                <w:iCs w:val="0"/>
                <w:color w:val="000000"/>
                <w:sz w:val="21"/>
                <w:szCs w:val="21"/>
                <w:u w:val="none"/>
              </w:rPr>
            </w:pPr>
          </w:p>
        </w:tc>
      </w:tr>
      <w:tr w14:paraId="0728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A7D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2399" w:type="dxa"/>
            <w:tcBorders>
              <w:top w:val="single" w:color="000000" w:sz="4" w:space="0"/>
              <w:left w:val="single" w:color="000000" w:sz="4" w:space="0"/>
              <w:bottom w:val="single" w:color="000000" w:sz="4" w:space="0"/>
              <w:right w:val="single" w:color="000000" w:sz="4" w:space="0"/>
            </w:tcBorders>
            <w:noWrap w:val="0"/>
            <w:vAlign w:val="center"/>
          </w:tcPr>
          <w:p w14:paraId="18160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紫荆皮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99A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98AA15">
            <w:pPr>
              <w:jc w:val="center"/>
              <w:rPr>
                <w:rFonts w:hint="eastAsia" w:ascii="宋体" w:hAnsi="宋体" w:eastAsia="宋体" w:cs="宋体"/>
                <w:i w:val="0"/>
                <w:iCs w:val="0"/>
                <w:color w:val="000000"/>
                <w:sz w:val="21"/>
                <w:szCs w:val="21"/>
                <w:u w:val="none"/>
              </w:rPr>
            </w:pPr>
          </w:p>
        </w:tc>
      </w:tr>
      <w:tr w14:paraId="080A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C9E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6C96E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三七粉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E28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2A68A">
            <w:pPr>
              <w:jc w:val="center"/>
              <w:rPr>
                <w:rFonts w:hint="eastAsia" w:ascii="宋体" w:hAnsi="宋体" w:eastAsia="宋体" w:cs="宋体"/>
                <w:i w:val="0"/>
                <w:iCs w:val="0"/>
                <w:color w:val="000000"/>
                <w:sz w:val="21"/>
                <w:szCs w:val="21"/>
                <w:u w:val="none"/>
              </w:rPr>
            </w:pPr>
          </w:p>
        </w:tc>
      </w:tr>
      <w:tr w14:paraId="1D42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28" w:type="dxa"/>
            <w:gridSpan w:val="3"/>
            <w:tcBorders>
              <w:top w:val="single" w:color="000000" w:sz="4" w:space="0"/>
              <w:left w:val="single" w:color="000000" w:sz="4" w:space="0"/>
              <w:bottom w:val="single" w:color="000000" w:sz="4" w:space="0"/>
              <w:right w:val="single" w:color="000000" w:sz="4" w:space="0"/>
            </w:tcBorders>
            <w:noWrap/>
            <w:vAlign w:val="center"/>
          </w:tcPr>
          <w:p w14:paraId="15A757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综合单价限价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FA1F16">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rPr>
              <w:t>29547.9</w:t>
            </w:r>
            <w:r>
              <w:rPr>
                <w:rFonts w:hint="eastAsia" w:ascii="宋体" w:hAnsi="宋体" w:eastAsia="宋体" w:cs="宋体"/>
                <w:i w:val="0"/>
                <w:iCs w:val="0"/>
                <w:color w:val="000000"/>
                <w:sz w:val="21"/>
                <w:szCs w:val="21"/>
                <w:u w:val="none"/>
                <w:lang w:val="en-US" w:eastAsia="zh-CN"/>
              </w:rPr>
              <w:t>元</w:t>
            </w:r>
          </w:p>
        </w:tc>
      </w:tr>
    </w:tbl>
    <w:p w14:paraId="16C7BC1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（备注：如合同期内，供货药品进入药品带量采购目录，则该药品按带量采购政策执行。）</w:t>
      </w:r>
    </w:p>
    <w:p w14:paraId="291B9AC0">
      <w:pPr>
        <w:spacing w:line="360" w:lineRule="auto"/>
        <w:ind w:firstLine="435"/>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三、 配送服务要求 </w:t>
      </w:r>
    </w:p>
    <w:p w14:paraId="448045C6">
      <w:pPr>
        <w:spacing w:line="360" w:lineRule="auto"/>
        <w:ind w:firstLine="435"/>
        <w:rPr>
          <w:rFonts w:hint="eastAsia" w:ascii="宋体" w:hAnsi="宋体" w:eastAsia="宋体" w:cs="宋体"/>
          <w:color w:val="auto"/>
          <w:sz w:val="24"/>
          <w:szCs w:val="24"/>
          <w:highlight w:val="cyan"/>
          <w:lang w:val="en-US" w:eastAsia="zh-CN"/>
        </w:rPr>
      </w:pPr>
      <w:r>
        <w:rPr>
          <w:rFonts w:hint="eastAsia" w:ascii="宋体" w:hAnsi="宋体" w:eastAsia="宋体" w:cs="宋体"/>
          <w:b/>
          <w:bCs/>
          <w:i w:val="0"/>
          <w:iCs w:val="0"/>
          <w:color w:val="auto"/>
          <w:sz w:val="24"/>
          <w:szCs w:val="24"/>
          <w:highlight w:val="cyan"/>
          <w:u w:val="single"/>
          <w:lang w:val="en-US" w:eastAsia="zh-CN"/>
        </w:rPr>
        <w:t>1、中标人负责对招标人医院的协定方提供定制加工服务。投标人须在投标文件内承诺该内容，若未承诺，则为无效文件。</w:t>
      </w:r>
    </w:p>
    <w:p w14:paraId="14ECDFBF">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2、中标人所配送产品须包括配送《</w:t>
      </w:r>
      <w:r>
        <w:rPr>
          <w:rFonts w:hint="eastAsia" w:ascii="宋体" w:hAnsi="宋体" w:eastAsia="宋体" w:cs="宋体"/>
          <w:b w:val="0"/>
          <w:bCs w:val="0"/>
          <w:i w:val="0"/>
          <w:iCs w:val="0"/>
          <w:color w:val="000000"/>
          <w:kern w:val="0"/>
          <w:sz w:val="21"/>
          <w:szCs w:val="21"/>
          <w:u w:val="none"/>
          <w:lang w:val="en-US" w:eastAsia="zh-CN" w:bidi="ar"/>
        </w:rPr>
        <w:t>安庆市第二人民医院中药饮片拟采购目录</w:t>
      </w:r>
      <w:r>
        <w:rPr>
          <w:rFonts w:hint="eastAsia" w:ascii="宋体" w:hAnsi="宋体" w:eastAsia="宋体" w:cs="宋体"/>
          <w:color w:val="auto"/>
          <w:sz w:val="21"/>
          <w:szCs w:val="21"/>
          <w:highlight w:val="none"/>
          <w:lang w:val="en-US" w:eastAsia="zh-CN"/>
        </w:rPr>
        <w:t xml:space="preserve">》内所有内容，不得只配送部分产品。 </w:t>
      </w:r>
    </w:p>
    <w:p w14:paraId="1E4DFDBD">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3、中标人不得选择性配送药品品种，对医院所需品种须按质按量按时配送到指定地点。 </w:t>
      </w:r>
    </w:p>
    <w:p w14:paraId="4F3A45DF">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4、按招标人医院采购计划进行药品配送并保证供应，常规品种 24 小时内送到(特殊情况时不超过 48 小时)；急救药品配送不超过 2 小时；中标人应确保配送率不低于 93%，节假日照常配送；有特殊配送需求的，应设法满足。</w:t>
      </w:r>
    </w:p>
    <w:p w14:paraId="19989E3C">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5、中药饮片配送及质量： </w:t>
      </w:r>
    </w:p>
    <w:p w14:paraId="0ABF1A0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5.1 中药饮片质量标准：中药饮片来源参照《中国药典》现行版标准，中药饮片炮制应符合国家、地方规范标准。 </w:t>
      </w:r>
    </w:p>
    <w:p w14:paraId="7ABACAEF">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5.2 中药饮片规格质量等级要求：所有配送的中药饮片品种应为选装中药饮片，应执行安庆市第二人民医院规定等级要求，参照《中国药典》现行版，满足不同人群需求。 </w:t>
      </w:r>
    </w:p>
    <w:p w14:paraId="4AFFF6B6">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5.3 中药饮片质量要求 </w:t>
      </w:r>
    </w:p>
    <w:p w14:paraId="038552CC">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5.3.1 中药饮片不得出现虫蛀、霉变、走油等变质现象。有效成分、杂质、水分、灰分、非药用部位、辅料、重金属含量、农药残留量以及二氧化硫含量等指标应符合《中国药典》现行版标准要求。 </w:t>
      </w:r>
    </w:p>
    <w:p w14:paraId="332345DF">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5.3.2 中药饮片包装必须使用无毒、无害、透明并符合食用标准的塑料材质严密包装。 </w:t>
      </w:r>
    </w:p>
    <w:p w14:paraId="063C179E">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5.3.3 中药饮片生产企业标签应注明品名、产地、规格、生产企业名称、生产许可证号、产品批号、生产日期，并有质量合格的标志，实施批准文号管理的中药饮片必须注明批准文号。每种中药饮片配送时需将质量检测报告随货同行。 </w:t>
      </w:r>
    </w:p>
    <w:p w14:paraId="57E37D9A">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5.3.4 中药饮片品目应符合医保目录规定。 </w:t>
      </w:r>
    </w:p>
    <w:p w14:paraId="7C611E6F">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5.4 中标人配送的所有中药饮片品种应为统装中药饮片，并满足安庆市第二人民医院统装要求。 </w:t>
      </w:r>
    </w:p>
    <w:p w14:paraId="79C003FB">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6、中标人配送的中药饮片被发现存在伪品或被药监部门抽检一次不合格的，招标人有权解除合同。 </w:t>
      </w:r>
    </w:p>
    <w:p w14:paraId="7EDA9D56">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7、因中标人配送中药饮片的质量问题引起的一切赔偿、罚款等均由中标人承担。 </w:t>
      </w:r>
    </w:p>
    <w:p w14:paraId="6747925C">
      <w:pPr>
        <w:spacing w:line="360" w:lineRule="auto"/>
        <w:ind w:firstLine="435"/>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四、报价要求 </w:t>
      </w:r>
    </w:p>
    <w:p w14:paraId="567B41B2">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1、本项目按单价报价，投标人报价不得超过单价限价，否则投标无效。</w:t>
      </w:r>
    </w:p>
    <w:p w14:paraId="16238810">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2、投标人的单价报价系指完成某一品目产品生产、供货、配送服务等所需一切费用的价格。</w:t>
      </w:r>
    </w:p>
    <w:p w14:paraId="3EEA42D7">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3、中标人按招标人实际需求分批配送、据实结算，招标人后期仅根据招标文件列明的方式据实结算，不再追加除此之外的其他费用。 </w:t>
      </w:r>
    </w:p>
    <w:p w14:paraId="28813022">
      <w:pPr>
        <w:spacing w:line="360" w:lineRule="auto"/>
        <w:ind w:firstLine="435"/>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五、其他要求 </w:t>
      </w:r>
    </w:p>
    <w:p w14:paraId="08AD2931">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1、在配送周期内，中标人要严格遵守国家相关规定。有下列情形之一的，招标人有权追究违约责任： </w:t>
      </w:r>
    </w:p>
    <w:p w14:paraId="77664C73">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（1）不按承诺配送相关中药饮片； </w:t>
      </w:r>
    </w:p>
    <w:p w14:paraId="20BEA242">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（2）不按规定质量、价格提供相关中药饮片品种； </w:t>
      </w:r>
    </w:p>
    <w:p w14:paraId="589CB465">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（3）其他违规和违反有关约定的行为。 </w:t>
      </w:r>
    </w:p>
    <w:p w14:paraId="14B69D53">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2、中标人有下列情形之一的，招标人有权追究违约责任： </w:t>
      </w:r>
    </w:p>
    <w:p w14:paraId="279ECD26">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（1）向招标人、医务人员提供商业贿赂的； </w:t>
      </w:r>
    </w:p>
    <w:p w14:paraId="4825ED65">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（2）配送假药或配送劣药造成重大不良后果的； </w:t>
      </w:r>
    </w:p>
    <w:p w14:paraId="3E6952F3">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（3）因自身原因，无法履行承诺责任和义务的。 </w:t>
      </w:r>
    </w:p>
    <w:p w14:paraId="6CE3853B">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3、中标人如无法及时供应配送清单目录内品种，造成临床中药饮片短缺的，招标人有权启动应急采购，出现三次的，招标人有权追究其违约责任并解除合同，由此对招标人所造成的损失由中标人承担。 </w:t>
      </w:r>
    </w:p>
    <w:p w14:paraId="08650051">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4、相关说明： </w:t>
      </w:r>
    </w:p>
    <w:p w14:paraId="27A1E856">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（1）投标人在报价时，要充分考虑安徽省基本医疗保险中药饮片医保支付参考价的调整。 </w:t>
      </w:r>
    </w:p>
    <w:p w14:paraId="74232A8D">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（2）合同执行期间，有政策性中药饮片价格调整，中标人应按政策规定执行。 </w:t>
      </w:r>
    </w:p>
    <w:p w14:paraId="4C8346B9">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5、调价机制：</w:t>
      </w:r>
      <w:r>
        <w:rPr>
          <w:rFonts w:hint="eastAsia" w:ascii="宋体" w:hAnsi="宋体" w:eastAsia="宋体" w:cs="宋体"/>
          <w:color w:val="auto"/>
          <w:kern w:val="0"/>
          <w:sz w:val="21"/>
          <w:szCs w:val="21"/>
          <w:lang w:val="en-US" w:eastAsia="zh-CN" w:bidi="ar"/>
        </w:rPr>
        <w:t>合同一年一签，合同期内价格不得变动，合同续签时如因市场等原因导致中药饮片价格波动较大的，中标人向采购人提交申请说明并提供安庆地区 3 家以上同等级别医疗机构价格流水资料作为比价佐证，经采购人审批后，进行价格调整。</w:t>
      </w:r>
      <w:r>
        <w:rPr>
          <w:rFonts w:hint="eastAsia" w:ascii="宋体" w:hAnsi="宋体" w:eastAsia="宋体" w:cs="宋体"/>
          <w:color w:val="auto"/>
          <w:sz w:val="21"/>
          <w:szCs w:val="21"/>
          <w:highlight w:val="none"/>
          <w:lang w:val="en-US" w:eastAsia="zh-CN"/>
        </w:rPr>
        <w:t xml:space="preserve">如遇国家、省、市、县政策变化的，按照上级政策变化执行。 </w:t>
      </w:r>
    </w:p>
    <w:p w14:paraId="6714F49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6、考虑医院后期发展、治疗或用药等需要，配送药品品种可能在上表基础上扩展，投标人须具备扩展能力。 </w:t>
      </w:r>
    </w:p>
    <w:p w14:paraId="452BC878">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7、若本项目报价要求与安徽省中药饮片（中药颗粒）相关法律法规和规范冲突，按相关 </w:t>
      </w:r>
    </w:p>
    <w:p w14:paraId="2ADB5556">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法律法规和规范进行执行。 </w:t>
      </w:r>
    </w:p>
    <w:p w14:paraId="3945F9AC">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8、安庆市第二人民医院中药饮片配送服务考核标准 </w:t>
      </w:r>
    </w:p>
    <w:p w14:paraId="0980DE85">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（1）考核标准：坚持公平、公正、公开原则，制定《中药饮片配送企业评价考核标准》(见下表)，严格按照标准进行考核评分。考核评分纳入配送企业考核结果。 </w:t>
      </w:r>
    </w:p>
    <w:p w14:paraId="797D9FF3">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（2）评价周期：每月登记回货情况、中药饮片效期处理情况、票据整理情况等，每季度进行汇总评分（取三个月的平均值）。 </w:t>
      </w:r>
    </w:p>
    <w:p w14:paraId="70533817">
      <w:pPr>
        <w:spacing w:line="360" w:lineRule="auto"/>
        <w:ind w:firstLine="43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（3）为保障服务期间的货物及服务质量，招标人可根据中标人当季的考核等级对成交供应进行处罚。评价等级为 A 的，不予处罚；评价等级为 B 的，处罚金额为当季应付配送货款的 0.5%,并在当季应付配送货款中进行扣除;评价等级为 C 级的，处罚金额为当季应付配送货款的 1%,并在当季应付配送货款中进行扣除，;评价等级为 D 级的，处罚金额为当季应付配送货款的 1.5%,并在当季应付配送货款中进行扣除；若服务期间（一年）存在有三个季度考核为 C 级（或两个季度为 D 级或两个季度 C 级+一个季度 D 级），招标人有权单方面提前终止合同或不再续签下一年合同。</w:t>
      </w:r>
    </w:p>
    <w:p w14:paraId="3066E955">
      <w:pPr>
        <w:spacing w:before="42" w:line="222" w:lineRule="auto"/>
        <w:ind w:left="2832"/>
        <w:rPr>
          <w:rFonts w:hint="eastAsia" w:ascii="宋体" w:hAnsi="宋体" w:eastAsia="宋体" w:cs="宋体"/>
          <w:b/>
          <w:bCs/>
          <w:spacing w:val="7"/>
          <w:sz w:val="20"/>
          <w:szCs w:val="20"/>
        </w:rPr>
      </w:pPr>
    </w:p>
    <w:p w14:paraId="0BB69AF9">
      <w:pPr>
        <w:spacing w:before="42" w:line="222" w:lineRule="auto"/>
        <w:ind w:left="2832"/>
        <w:rPr>
          <w:rFonts w:hint="eastAsia" w:ascii="宋体" w:hAnsi="宋体" w:eastAsia="宋体" w:cs="宋体"/>
          <w:sz w:val="20"/>
          <w:szCs w:val="20"/>
        </w:rPr>
      </w:pPr>
      <w:r>
        <w:rPr>
          <w:rFonts w:hint="eastAsia" w:ascii="宋体" w:hAnsi="宋体" w:eastAsia="宋体" w:cs="宋体"/>
          <w:b/>
          <w:bCs/>
          <w:spacing w:val="7"/>
          <w:sz w:val="20"/>
          <w:szCs w:val="20"/>
        </w:rPr>
        <w:t>《中药饮片配送企业评价考核标准》</w:t>
      </w:r>
    </w:p>
    <w:tbl>
      <w:tblPr>
        <w:tblStyle w:val="10"/>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648"/>
        <w:gridCol w:w="809"/>
        <w:gridCol w:w="2223"/>
        <w:gridCol w:w="2827"/>
        <w:gridCol w:w="587"/>
      </w:tblGrid>
      <w:tr w14:paraId="57237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562" w:type="dxa"/>
            <w:gridSpan w:val="2"/>
            <w:noWrap w:val="0"/>
            <w:vAlign w:val="top"/>
          </w:tcPr>
          <w:p w14:paraId="42140DBE">
            <w:pPr>
              <w:pStyle w:val="9"/>
              <w:spacing w:before="171" w:line="231" w:lineRule="auto"/>
              <w:ind w:left="977"/>
              <w:rPr>
                <w:rFonts w:hint="eastAsia" w:ascii="宋体" w:hAnsi="宋体" w:eastAsia="宋体" w:cs="宋体"/>
                <w:sz w:val="20"/>
                <w:szCs w:val="20"/>
              </w:rPr>
            </w:pPr>
            <w:r>
              <w:rPr>
                <w:rFonts w:hint="eastAsia" w:ascii="宋体" w:hAnsi="宋体" w:eastAsia="宋体" w:cs="宋体"/>
                <w:spacing w:val="4"/>
                <w:sz w:val="20"/>
                <w:szCs w:val="20"/>
              </w:rPr>
              <w:t>考核项</w:t>
            </w:r>
          </w:p>
        </w:tc>
        <w:tc>
          <w:tcPr>
            <w:tcW w:w="809" w:type="dxa"/>
            <w:noWrap w:val="0"/>
            <w:vAlign w:val="top"/>
          </w:tcPr>
          <w:p w14:paraId="3E677446">
            <w:pPr>
              <w:pStyle w:val="9"/>
              <w:spacing w:before="171" w:line="232" w:lineRule="auto"/>
              <w:ind w:left="207"/>
              <w:rPr>
                <w:rFonts w:hint="eastAsia" w:ascii="宋体" w:hAnsi="宋体" w:eastAsia="宋体" w:cs="宋体"/>
                <w:sz w:val="20"/>
                <w:szCs w:val="20"/>
              </w:rPr>
            </w:pPr>
            <w:r>
              <w:rPr>
                <w:rFonts w:hint="eastAsia" w:ascii="宋体" w:hAnsi="宋体" w:eastAsia="宋体" w:cs="宋体"/>
                <w:sz w:val="20"/>
                <w:szCs w:val="20"/>
              </w:rPr>
              <w:t>分值</w:t>
            </w:r>
          </w:p>
        </w:tc>
        <w:tc>
          <w:tcPr>
            <w:tcW w:w="2223" w:type="dxa"/>
            <w:noWrap w:val="0"/>
            <w:vAlign w:val="top"/>
          </w:tcPr>
          <w:p w14:paraId="6452242E">
            <w:pPr>
              <w:pStyle w:val="9"/>
              <w:spacing w:before="171" w:line="231" w:lineRule="auto"/>
              <w:ind w:left="702"/>
              <w:rPr>
                <w:rFonts w:hint="eastAsia" w:ascii="宋体" w:hAnsi="宋体" w:eastAsia="宋体" w:cs="宋体"/>
                <w:sz w:val="20"/>
                <w:szCs w:val="20"/>
              </w:rPr>
            </w:pPr>
            <w:r>
              <w:rPr>
                <w:rFonts w:hint="eastAsia" w:ascii="宋体" w:hAnsi="宋体" w:eastAsia="宋体" w:cs="宋体"/>
                <w:spacing w:val="5"/>
                <w:sz w:val="20"/>
                <w:szCs w:val="20"/>
              </w:rPr>
              <w:t>考核标准</w:t>
            </w:r>
          </w:p>
        </w:tc>
        <w:tc>
          <w:tcPr>
            <w:tcW w:w="2827" w:type="dxa"/>
            <w:noWrap w:val="0"/>
            <w:vAlign w:val="top"/>
          </w:tcPr>
          <w:p w14:paraId="08BBC8F2">
            <w:pPr>
              <w:pStyle w:val="9"/>
              <w:spacing w:before="171" w:line="231" w:lineRule="auto"/>
              <w:ind w:left="1010"/>
              <w:rPr>
                <w:rFonts w:hint="eastAsia" w:ascii="宋体" w:hAnsi="宋体" w:eastAsia="宋体" w:cs="宋体"/>
                <w:sz w:val="20"/>
                <w:szCs w:val="20"/>
              </w:rPr>
            </w:pPr>
            <w:r>
              <w:rPr>
                <w:rFonts w:hint="eastAsia" w:ascii="宋体" w:hAnsi="宋体" w:eastAsia="宋体" w:cs="宋体"/>
                <w:spacing w:val="4"/>
                <w:sz w:val="20"/>
                <w:szCs w:val="20"/>
              </w:rPr>
              <w:t>扣分标准</w:t>
            </w:r>
          </w:p>
        </w:tc>
        <w:tc>
          <w:tcPr>
            <w:tcW w:w="587" w:type="dxa"/>
            <w:noWrap w:val="0"/>
            <w:textDirection w:val="tbRlV"/>
            <w:vAlign w:val="top"/>
          </w:tcPr>
          <w:p w14:paraId="58A944F7">
            <w:pPr>
              <w:pStyle w:val="9"/>
              <w:spacing w:before="187" w:line="208" w:lineRule="auto"/>
              <w:ind w:left="35"/>
              <w:rPr>
                <w:rFonts w:hint="eastAsia" w:ascii="宋体" w:hAnsi="宋体" w:eastAsia="宋体" w:cs="宋体"/>
                <w:sz w:val="20"/>
                <w:szCs w:val="20"/>
              </w:rPr>
            </w:pPr>
            <w:r>
              <w:rPr>
                <w:rFonts w:hint="eastAsia" w:ascii="宋体" w:hAnsi="宋体" w:eastAsia="宋体" w:cs="宋体"/>
                <w:spacing w:val="13"/>
                <w:sz w:val="20"/>
                <w:szCs w:val="20"/>
              </w:rPr>
              <w:t>评</w:t>
            </w:r>
            <w:r>
              <w:rPr>
                <w:rFonts w:hint="eastAsia" w:ascii="宋体" w:hAnsi="宋体" w:eastAsia="宋体" w:cs="宋体"/>
                <w:spacing w:val="-40"/>
                <w:sz w:val="20"/>
                <w:szCs w:val="20"/>
              </w:rPr>
              <w:t xml:space="preserve"> </w:t>
            </w:r>
            <w:r>
              <w:rPr>
                <w:rFonts w:hint="eastAsia" w:ascii="宋体" w:hAnsi="宋体" w:eastAsia="宋体" w:cs="宋体"/>
                <w:spacing w:val="13"/>
                <w:sz w:val="20"/>
                <w:szCs w:val="20"/>
              </w:rPr>
              <w:t>分</w:t>
            </w:r>
          </w:p>
        </w:tc>
      </w:tr>
      <w:tr w14:paraId="4A9C4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914" w:type="dxa"/>
            <w:vMerge w:val="restart"/>
            <w:tcBorders>
              <w:bottom w:val="nil"/>
            </w:tcBorders>
            <w:noWrap w:val="0"/>
            <w:vAlign w:val="top"/>
          </w:tcPr>
          <w:p w14:paraId="293256DA">
            <w:pPr>
              <w:spacing w:line="266" w:lineRule="auto"/>
              <w:rPr>
                <w:rFonts w:hint="eastAsia" w:ascii="宋体" w:hAnsi="宋体" w:eastAsia="宋体" w:cs="宋体"/>
                <w:sz w:val="21"/>
              </w:rPr>
            </w:pPr>
          </w:p>
          <w:p w14:paraId="636956DF">
            <w:pPr>
              <w:spacing w:line="266" w:lineRule="auto"/>
              <w:rPr>
                <w:rFonts w:hint="eastAsia" w:ascii="宋体" w:hAnsi="宋体" w:eastAsia="宋体" w:cs="宋体"/>
                <w:sz w:val="21"/>
              </w:rPr>
            </w:pPr>
          </w:p>
          <w:p w14:paraId="1E076E44">
            <w:pPr>
              <w:spacing w:line="266" w:lineRule="auto"/>
              <w:rPr>
                <w:rFonts w:hint="eastAsia" w:ascii="宋体" w:hAnsi="宋体" w:eastAsia="宋体" w:cs="宋体"/>
                <w:sz w:val="21"/>
              </w:rPr>
            </w:pPr>
          </w:p>
          <w:p w14:paraId="2ECA8E63">
            <w:pPr>
              <w:spacing w:line="266" w:lineRule="auto"/>
              <w:rPr>
                <w:rFonts w:hint="eastAsia" w:ascii="宋体" w:hAnsi="宋体" w:eastAsia="宋体" w:cs="宋体"/>
                <w:sz w:val="21"/>
              </w:rPr>
            </w:pPr>
          </w:p>
          <w:p w14:paraId="1936EBB9">
            <w:pPr>
              <w:spacing w:line="266" w:lineRule="auto"/>
              <w:rPr>
                <w:rFonts w:hint="eastAsia" w:ascii="宋体" w:hAnsi="宋体" w:eastAsia="宋体" w:cs="宋体"/>
                <w:sz w:val="21"/>
              </w:rPr>
            </w:pPr>
          </w:p>
          <w:p w14:paraId="5CD06607">
            <w:pPr>
              <w:pStyle w:val="9"/>
              <w:spacing w:before="65" w:line="232" w:lineRule="auto"/>
              <w:ind w:left="260"/>
              <w:rPr>
                <w:rFonts w:hint="eastAsia" w:ascii="宋体" w:hAnsi="宋体" w:eastAsia="宋体" w:cs="宋体"/>
                <w:sz w:val="20"/>
                <w:szCs w:val="20"/>
              </w:rPr>
            </w:pPr>
            <w:r>
              <w:rPr>
                <w:rFonts w:hint="eastAsia" w:ascii="宋体" w:hAnsi="宋体" w:eastAsia="宋体" w:cs="宋体"/>
                <w:spacing w:val="1"/>
                <w:sz w:val="20"/>
                <w:szCs w:val="20"/>
              </w:rPr>
              <w:t>供货</w:t>
            </w:r>
          </w:p>
        </w:tc>
        <w:tc>
          <w:tcPr>
            <w:tcW w:w="1648" w:type="dxa"/>
            <w:noWrap w:val="0"/>
            <w:vAlign w:val="top"/>
          </w:tcPr>
          <w:p w14:paraId="487A983E">
            <w:pPr>
              <w:spacing w:line="259" w:lineRule="auto"/>
              <w:rPr>
                <w:rFonts w:hint="eastAsia" w:ascii="宋体" w:hAnsi="宋体" w:eastAsia="宋体" w:cs="宋体"/>
                <w:sz w:val="21"/>
              </w:rPr>
            </w:pPr>
          </w:p>
          <w:p w14:paraId="2621E820">
            <w:pPr>
              <w:spacing w:line="260" w:lineRule="auto"/>
              <w:rPr>
                <w:rFonts w:hint="eastAsia" w:ascii="宋体" w:hAnsi="宋体" w:eastAsia="宋体" w:cs="宋体"/>
                <w:sz w:val="21"/>
              </w:rPr>
            </w:pPr>
          </w:p>
          <w:p w14:paraId="2DC314E5">
            <w:pPr>
              <w:spacing w:line="260" w:lineRule="auto"/>
              <w:rPr>
                <w:rFonts w:hint="eastAsia" w:ascii="宋体" w:hAnsi="宋体" w:eastAsia="宋体" w:cs="宋体"/>
                <w:sz w:val="21"/>
              </w:rPr>
            </w:pPr>
          </w:p>
          <w:p w14:paraId="62678146">
            <w:pPr>
              <w:pStyle w:val="9"/>
              <w:spacing w:before="65" w:line="231" w:lineRule="auto"/>
              <w:ind w:left="420"/>
              <w:rPr>
                <w:rFonts w:hint="eastAsia" w:ascii="宋体" w:hAnsi="宋体" w:eastAsia="宋体" w:cs="宋体"/>
                <w:sz w:val="20"/>
                <w:szCs w:val="20"/>
              </w:rPr>
            </w:pPr>
            <w:r>
              <w:rPr>
                <w:rFonts w:hint="eastAsia" w:ascii="宋体" w:hAnsi="宋体" w:eastAsia="宋体" w:cs="宋体"/>
                <w:spacing w:val="4"/>
                <w:sz w:val="20"/>
                <w:szCs w:val="20"/>
              </w:rPr>
              <w:t>到货情况</w:t>
            </w:r>
          </w:p>
        </w:tc>
        <w:tc>
          <w:tcPr>
            <w:tcW w:w="809" w:type="dxa"/>
            <w:noWrap w:val="0"/>
            <w:vAlign w:val="top"/>
          </w:tcPr>
          <w:p w14:paraId="53B1D044">
            <w:pPr>
              <w:spacing w:line="259" w:lineRule="auto"/>
              <w:rPr>
                <w:rFonts w:hint="eastAsia" w:ascii="宋体" w:hAnsi="宋体" w:eastAsia="宋体" w:cs="宋体"/>
                <w:sz w:val="21"/>
              </w:rPr>
            </w:pPr>
          </w:p>
          <w:p w14:paraId="6B83206D">
            <w:pPr>
              <w:spacing w:line="260" w:lineRule="auto"/>
              <w:rPr>
                <w:rFonts w:hint="eastAsia" w:ascii="宋体" w:hAnsi="宋体" w:eastAsia="宋体" w:cs="宋体"/>
                <w:sz w:val="21"/>
              </w:rPr>
            </w:pPr>
          </w:p>
          <w:p w14:paraId="19630692">
            <w:pPr>
              <w:spacing w:line="260" w:lineRule="auto"/>
              <w:rPr>
                <w:rFonts w:hint="eastAsia" w:ascii="宋体" w:hAnsi="宋体" w:eastAsia="宋体" w:cs="宋体"/>
                <w:sz w:val="21"/>
              </w:rPr>
            </w:pPr>
          </w:p>
          <w:p w14:paraId="7430E317">
            <w:pPr>
              <w:pStyle w:val="9"/>
              <w:spacing w:before="65" w:line="232" w:lineRule="auto"/>
              <w:ind w:left="176"/>
              <w:rPr>
                <w:rFonts w:hint="eastAsia" w:ascii="宋体" w:hAnsi="宋体" w:eastAsia="宋体" w:cs="宋体"/>
                <w:sz w:val="20"/>
                <w:szCs w:val="20"/>
              </w:rPr>
            </w:pPr>
            <w:r>
              <w:rPr>
                <w:rFonts w:hint="eastAsia" w:ascii="宋体" w:hAnsi="宋体" w:eastAsia="宋体" w:cs="宋体"/>
                <w:spacing w:val="-1"/>
                <w:sz w:val="20"/>
                <w:szCs w:val="20"/>
              </w:rPr>
              <w:t>50</w:t>
            </w:r>
            <w:r>
              <w:rPr>
                <w:rFonts w:hint="eastAsia" w:ascii="宋体" w:hAnsi="宋体" w:eastAsia="宋体" w:cs="宋体"/>
                <w:spacing w:val="-32"/>
                <w:sz w:val="20"/>
                <w:szCs w:val="20"/>
              </w:rPr>
              <w:t xml:space="preserve"> </w:t>
            </w:r>
            <w:r>
              <w:rPr>
                <w:rFonts w:hint="eastAsia" w:ascii="宋体" w:hAnsi="宋体" w:eastAsia="宋体" w:cs="宋体"/>
                <w:spacing w:val="-1"/>
                <w:sz w:val="20"/>
                <w:szCs w:val="20"/>
              </w:rPr>
              <w:t>分</w:t>
            </w:r>
          </w:p>
        </w:tc>
        <w:tc>
          <w:tcPr>
            <w:tcW w:w="2223" w:type="dxa"/>
            <w:noWrap w:val="0"/>
            <w:vAlign w:val="top"/>
          </w:tcPr>
          <w:p w14:paraId="6B2ACF97">
            <w:pPr>
              <w:spacing w:line="259" w:lineRule="auto"/>
              <w:rPr>
                <w:rFonts w:hint="eastAsia" w:ascii="宋体" w:hAnsi="宋体" w:eastAsia="宋体" w:cs="宋体"/>
                <w:sz w:val="21"/>
              </w:rPr>
            </w:pPr>
          </w:p>
          <w:p w14:paraId="2BA6EC48">
            <w:pPr>
              <w:spacing w:line="260" w:lineRule="auto"/>
              <w:rPr>
                <w:rFonts w:hint="eastAsia" w:ascii="宋体" w:hAnsi="宋体" w:eastAsia="宋体" w:cs="宋体"/>
                <w:sz w:val="21"/>
              </w:rPr>
            </w:pPr>
          </w:p>
          <w:p w14:paraId="2DDD2926">
            <w:pPr>
              <w:spacing w:line="260" w:lineRule="auto"/>
              <w:rPr>
                <w:rFonts w:hint="eastAsia" w:ascii="宋体" w:hAnsi="宋体" w:eastAsia="宋体" w:cs="宋体"/>
                <w:sz w:val="21"/>
              </w:rPr>
            </w:pPr>
          </w:p>
          <w:p w14:paraId="1A116E59">
            <w:pPr>
              <w:pStyle w:val="9"/>
              <w:spacing w:before="65" w:line="231" w:lineRule="auto"/>
              <w:ind w:left="174"/>
              <w:rPr>
                <w:rFonts w:hint="eastAsia" w:ascii="宋体" w:hAnsi="宋体" w:eastAsia="宋体" w:cs="宋体"/>
                <w:sz w:val="20"/>
                <w:szCs w:val="20"/>
              </w:rPr>
            </w:pPr>
            <w:r>
              <w:rPr>
                <w:rFonts w:hint="eastAsia" w:ascii="宋体" w:hAnsi="宋体" w:eastAsia="宋体" w:cs="宋体"/>
                <w:spacing w:val="8"/>
                <w:sz w:val="20"/>
                <w:szCs w:val="20"/>
              </w:rPr>
              <w:t>缺货率、部分到货率</w:t>
            </w:r>
          </w:p>
        </w:tc>
        <w:tc>
          <w:tcPr>
            <w:tcW w:w="2827" w:type="dxa"/>
            <w:noWrap w:val="0"/>
            <w:vAlign w:val="top"/>
          </w:tcPr>
          <w:p w14:paraId="74D83241">
            <w:pPr>
              <w:pStyle w:val="9"/>
              <w:spacing w:before="32" w:line="251" w:lineRule="auto"/>
              <w:ind w:left="115" w:right="103" w:firstLine="3"/>
              <w:jc w:val="both"/>
              <w:rPr>
                <w:rFonts w:hint="eastAsia" w:ascii="宋体" w:hAnsi="宋体" w:eastAsia="宋体" w:cs="宋体"/>
                <w:sz w:val="20"/>
                <w:szCs w:val="20"/>
              </w:rPr>
            </w:pPr>
            <w:r>
              <w:rPr>
                <w:rFonts w:hint="eastAsia" w:ascii="宋体" w:hAnsi="宋体" w:eastAsia="宋体" w:cs="宋体"/>
                <w:spacing w:val="11"/>
                <w:sz w:val="20"/>
                <w:szCs w:val="20"/>
              </w:rPr>
              <w:t>缺货率上升</w:t>
            </w:r>
            <w:r>
              <w:rPr>
                <w:rFonts w:hint="eastAsia" w:ascii="宋体" w:hAnsi="宋体" w:eastAsia="宋体" w:cs="宋体"/>
                <w:spacing w:val="-24"/>
                <w:sz w:val="20"/>
                <w:szCs w:val="20"/>
              </w:rPr>
              <w:t xml:space="preserve"> </w:t>
            </w:r>
            <w:r>
              <w:rPr>
                <w:rFonts w:hint="eastAsia" w:ascii="宋体" w:hAnsi="宋体" w:eastAsia="宋体" w:cs="宋体"/>
                <w:spacing w:val="11"/>
                <w:sz w:val="20"/>
                <w:szCs w:val="20"/>
              </w:rPr>
              <w:t>0.1</w:t>
            </w:r>
            <w:r>
              <w:rPr>
                <w:rFonts w:hint="eastAsia" w:ascii="宋体" w:hAnsi="宋体" w:eastAsia="宋体" w:cs="宋体"/>
                <w:spacing w:val="-24"/>
                <w:sz w:val="20"/>
                <w:szCs w:val="20"/>
              </w:rPr>
              <w:t xml:space="preserve"> </w:t>
            </w:r>
            <w:r>
              <w:rPr>
                <w:rFonts w:hint="eastAsia" w:ascii="宋体" w:hAnsi="宋体" w:eastAsia="宋体" w:cs="宋体"/>
                <w:spacing w:val="11"/>
                <w:sz w:val="20"/>
                <w:szCs w:val="20"/>
              </w:rPr>
              <w:t>个百分点扣</w:t>
            </w:r>
            <w:r>
              <w:rPr>
                <w:rFonts w:hint="eastAsia" w:ascii="宋体" w:hAnsi="宋体" w:eastAsia="宋体" w:cs="宋体"/>
                <w:sz w:val="20"/>
                <w:szCs w:val="20"/>
              </w:rPr>
              <w:t xml:space="preserve"> </w:t>
            </w:r>
            <w:r>
              <w:rPr>
                <w:rFonts w:hint="eastAsia" w:ascii="宋体" w:hAnsi="宋体" w:eastAsia="宋体" w:cs="宋体"/>
                <w:spacing w:val="5"/>
                <w:sz w:val="20"/>
                <w:szCs w:val="20"/>
              </w:rPr>
              <w:t>0.1</w:t>
            </w:r>
            <w:r>
              <w:rPr>
                <w:rFonts w:hint="eastAsia" w:ascii="宋体" w:hAnsi="宋体" w:eastAsia="宋体" w:cs="宋体"/>
                <w:spacing w:val="-21"/>
                <w:sz w:val="20"/>
                <w:szCs w:val="20"/>
              </w:rPr>
              <w:t xml:space="preserve"> </w:t>
            </w:r>
            <w:r>
              <w:rPr>
                <w:rFonts w:hint="eastAsia" w:ascii="宋体" w:hAnsi="宋体" w:eastAsia="宋体" w:cs="宋体"/>
                <w:spacing w:val="5"/>
                <w:sz w:val="20"/>
                <w:szCs w:val="20"/>
              </w:rPr>
              <w:t>分;部分到货率上升 0.1</w:t>
            </w:r>
            <w:r>
              <w:rPr>
                <w:rFonts w:hint="eastAsia" w:ascii="宋体" w:hAnsi="宋体" w:eastAsia="宋体" w:cs="宋体"/>
                <w:sz w:val="20"/>
                <w:szCs w:val="20"/>
              </w:rPr>
              <w:t xml:space="preserve"> </w:t>
            </w:r>
            <w:r>
              <w:rPr>
                <w:rFonts w:hint="eastAsia" w:ascii="宋体" w:hAnsi="宋体" w:eastAsia="宋体" w:cs="宋体"/>
                <w:spacing w:val="10"/>
                <w:sz w:val="20"/>
                <w:szCs w:val="20"/>
              </w:rPr>
              <w:t>个百分点扣</w:t>
            </w:r>
            <w:r>
              <w:rPr>
                <w:rFonts w:hint="eastAsia" w:ascii="宋体" w:hAnsi="宋体" w:eastAsia="宋体" w:cs="宋体"/>
                <w:spacing w:val="-17"/>
                <w:sz w:val="20"/>
                <w:szCs w:val="20"/>
              </w:rPr>
              <w:t xml:space="preserve"> </w:t>
            </w:r>
            <w:r>
              <w:rPr>
                <w:rFonts w:hint="eastAsia" w:ascii="宋体" w:hAnsi="宋体" w:eastAsia="宋体" w:cs="宋体"/>
                <w:spacing w:val="10"/>
                <w:sz w:val="20"/>
                <w:szCs w:val="20"/>
              </w:rPr>
              <w:t>0.05</w:t>
            </w:r>
            <w:r>
              <w:rPr>
                <w:rFonts w:hint="eastAsia" w:ascii="宋体" w:hAnsi="宋体" w:eastAsia="宋体" w:cs="宋体"/>
                <w:spacing w:val="-22"/>
                <w:sz w:val="20"/>
                <w:szCs w:val="20"/>
              </w:rPr>
              <w:t xml:space="preserve"> </w:t>
            </w:r>
            <w:r>
              <w:rPr>
                <w:rFonts w:hint="eastAsia" w:ascii="宋体" w:hAnsi="宋体" w:eastAsia="宋体" w:cs="宋体"/>
                <w:spacing w:val="10"/>
                <w:sz w:val="20"/>
                <w:szCs w:val="20"/>
              </w:rPr>
              <w:t>分(大计划</w:t>
            </w:r>
            <w:r>
              <w:rPr>
                <w:rFonts w:hint="eastAsia" w:ascii="宋体" w:hAnsi="宋体" w:eastAsia="宋体" w:cs="宋体"/>
                <w:sz w:val="20"/>
                <w:szCs w:val="20"/>
              </w:rPr>
              <w:t xml:space="preserve"> </w:t>
            </w:r>
            <w:r>
              <w:rPr>
                <w:rFonts w:hint="eastAsia" w:ascii="宋体" w:hAnsi="宋体" w:eastAsia="宋体" w:cs="宋体"/>
                <w:spacing w:val="15"/>
                <w:sz w:val="20"/>
                <w:szCs w:val="20"/>
              </w:rPr>
              <w:t>送货时间:一周内;补充计划</w:t>
            </w:r>
          </w:p>
          <w:p w14:paraId="569C001A">
            <w:pPr>
              <w:pStyle w:val="9"/>
              <w:spacing w:before="2" w:line="239" w:lineRule="auto"/>
              <w:ind w:left="134" w:right="103" w:hanging="8"/>
              <w:jc w:val="both"/>
              <w:rPr>
                <w:rFonts w:hint="eastAsia" w:ascii="宋体" w:hAnsi="宋体" w:eastAsia="宋体" w:cs="宋体"/>
                <w:sz w:val="20"/>
                <w:szCs w:val="20"/>
              </w:rPr>
            </w:pPr>
            <w:r>
              <w:rPr>
                <w:rFonts w:hint="eastAsia" w:ascii="宋体" w:hAnsi="宋体" w:eastAsia="宋体" w:cs="宋体"/>
                <w:spacing w:val="5"/>
                <w:sz w:val="20"/>
                <w:szCs w:val="20"/>
              </w:rPr>
              <w:t>送货时间:应急中药饮片</w:t>
            </w:r>
            <w:r>
              <w:rPr>
                <w:rFonts w:hint="eastAsia" w:ascii="宋体" w:hAnsi="宋体" w:eastAsia="宋体" w:cs="宋体"/>
                <w:spacing w:val="-38"/>
                <w:sz w:val="20"/>
                <w:szCs w:val="20"/>
              </w:rPr>
              <w:t xml:space="preserve"> </w:t>
            </w:r>
            <w:r>
              <w:rPr>
                <w:rFonts w:hint="eastAsia" w:ascii="宋体" w:hAnsi="宋体" w:eastAsia="宋体" w:cs="宋体"/>
                <w:spacing w:val="5"/>
                <w:sz w:val="20"/>
                <w:szCs w:val="20"/>
              </w:rPr>
              <w:t>4</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小</w:t>
            </w:r>
            <w:r>
              <w:rPr>
                <w:rFonts w:hint="eastAsia" w:ascii="宋体" w:hAnsi="宋体" w:eastAsia="宋体" w:cs="宋体"/>
                <w:sz w:val="20"/>
                <w:szCs w:val="20"/>
              </w:rPr>
              <w:t xml:space="preserve"> 时内，其他中药饮片</w:t>
            </w:r>
            <w:r>
              <w:rPr>
                <w:rFonts w:hint="eastAsia" w:ascii="宋体" w:hAnsi="宋体" w:eastAsia="宋体" w:cs="宋体"/>
                <w:spacing w:val="-21"/>
                <w:sz w:val="20"/>
                <w:szCs w:val="20"/>
              </w:rPr>
              <w:t xml:space="preserve"> </w:t>
            </w:r>
            <w:r>
              <w:rPr>
                <w:rFonts w:hint="eastAsia" w:ascii="宋体" w:hAnsi="宋体" w:eastAsia="宋体" w:cs="宋体"/>
                <w:sz w:val="20"/>
                <w:szCs w:val="20"/>
              </w:rPr>
              <w:t xml:space="preserve">72 小时 </w:t>
            </w:r>
            <w:r>
              <w:rPr>
                <w:rFonts w:hint="eastAsia" w:ascii="宋体" w:hAnsi="宋体" w:eastAsia="宋体" w:cs="宋体"/>
                <w:spacing w:val="-8"/>
                <w:sz w:val="20"/>
                <w:szCs w:val="20"/>
              </w:rPr>
              <w:t>内)</w:t>
            </w:r>
          </w:p>
        </w:tc>
        <w:tc>
          <w:tcPr>
            <w:tcW w:w="587" w:type="dxa"/>
            <w:noWrap w:val="0"/>
            <w:vAlign w:val="top"/>
          </w:tcPr>
          <w:p w14:paraId="5419CFA4">
            <w:pPr>
              <w:rPr>
                <w:rFonts w:hint="eastAsia" w:ascii="宋体" w:hAnsi="宋体" w:eastAsia="宋体" w:cs="宋体"/>
                <w:sz w:val="21"/>
              </w:rPr>
            </w:pPr>
          </w:p>
        </w:tc>
      </w:tr>
      <w:tr w14:paraId="2AF7B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14" w:type="dxa"/>
            <w:vMerge w:val="continue"/>
            <w:tcBorders>
              <w:top w:val="nil"/>
              <w:bottom w:val="nil"/>
            </w:tcBorders>
            <w:noWrap w:val="0"/>
            <w:vAlign w:val="top"/>
          </w:tcPr>
          <w:p w14:paraId="0176A77C">
            <w:pPr>
              <w:rPr>
                <w:rFonts w:hint="eastAsia" w:ascii="宋体" w:hAnsi="宋体" w:eastAsia="宋体" w:cs="宋体"/>
                <w:sz w:val="21"/>
              </w:rPr>
            </w:pPr>
          </w:p>
        </w:tc>
        <w:tc>
          <w:tcPr>
            <w:tcW w:w="1648" w:type="dxa"/>
            <w:noWrap w:val="0"/>
            <w:vAlign w:val="top"/>
          </w:tcPr>
          <w:p w14:paraId="5A4D8A69">
            <w:pPr>
              <w:pStyle w:val="9"/>
              <w:spacing w:before="32" w:line="234" w:lineRule="auto"/>
              <w:ind w:left="413" w:right="194" w:hanging="209"/>
              <w:rPr>
                <w:rFonts w:hint="eastAsia" w:ascii="宋体" w:hAnsi="宋体" w:eastAsia="宋体" w:cs="宋体"/>
                <w:sz w:val="20"/>
                <w:szCs w:val="20"/>
              </w:rPr>
            </w:pPr>
            <w:r>
              <w:rPr>
                <w:rFonts w:hint="eastAsia" w:ascii="宋体" w:hAnsi="宋体" w:eastAsia="宋体" w:cs="宋体"/>
                <w:spacing w:val="7"/>
                <w:sz w:val="20"/>
                <w:szCs w:val="20"/>
              </w:rPr>
              <w:t>应急中药饮片</w:t>
            </w:r>
            <w:r>
              <w:rPr>
                <w:rFonts w:hint="eastAsia" w:ascii="宋体" w:hAnsi="宋体" w:eastAsia="宋体" w:cs="宋体"/>
                <w:sz w:val="20"/>
                <w:szCs w:val="20"/>
              </w:rPr>
              <w:t xml:space="preserve"> </w:t>
            </w:r>
            <w:r>
              <w:rPr>
                <w:rFonts w:hint="eastAsia" w:ascii="宋体" w:hAnsi="宋体" w:eastAsia="宋体" w:cs="宋体"/>
                <w:spacing w:val="5"/>
                <w:sz w:val="20"/>
                <w:szCs w:val="20"/>
              </w:rPr>
              <w:t>供货情况</w:t>
            </w:r>
          </w:p>
        </w:tc>
        <w:tc>
          <w:tcPr>
            <w:tcW w:w="809" w:type="dxa"/>
            <w:noWrap w:val="0"/>
            <w:vAlign w:val="top"/>
          </w:tcPr>
          <w:p w14:paraId="30088FF5">
            <w:pPr>
              <w:pStyle w:val="9"/>
              <w:spacing w:before="167" w:line="232"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0D1142E0">
            <w:pPr>
              <w:pStyle w:val="9"/>
              <w:spacing w:before="33" w:line="231" w:lineRule="auto"/>
              <w:ind w:left="179"/>
              <w:rPr>
                <w:rFonts w:hint="eastAsia" w:ascii="宋体" w:hAnsi="宋体" w:eastAsia="宋体" w:cs="宋体"/>
                <w:sz w:val="20"/>
                <w:szCs w:val="20"/>
              </w:rPr>
            </w:pPr>
            <w:r>
              <w:rPr>
                <w:rFonts w:hint="eastAsia" w:ascii="宋体" w:hAnsi="宋体" w:eastAsia="宋体" w:cs="宋体"/>
                <w:spacing w:val="7"/>
                <w:sz w:val="20"/>
                <w:szCs w:val="20"/>
              </w:rPr>
              <w:t>配送是否满足科室需</w:t>
            </w:r>
          </w:p>
          <w:p w14:paraId="3487A36A">
            <w:pPr>
              <w:pStyle w:val="9"/>
              <w:spacing w:before="21" w:line="217" w:lineRule="auto"/>
              <w:ind w:left="1022"/>
              <w:rPr>
                <w:rFonts w:hint="eastAsia" w:ascii="宋体" w:hAnsi="宋体" w:eastAsia="宋体" w:cs="宋体"/>
                <w:sz w:val="20"/>
                <w:szCs w:val="20"/>
              </w:rPr>
            </w:pPr>
            <w:r>
              <w:rPr>
                <w:rFonts w:hint="eastAsia" w:ascii="宋体" w:hAnsi="宋体" w:eastAsia="宋体" w:cs="宋体"/>
                <w:sz w:val="20"/>
                <w:szCs w:val="20"/>
              </w:rPr>
              <w:t>求</w:t>
            </w:r>
          </w:p>
        </w:tc>
        <w:tc>
          <w:tcPr>
            <w:tcW w:w="2827" w:type="dxa"/>
            <w:noWrap w:val="0"/>
            <w:vAlign w:val="top"/>
          </w:tcPr>
          <w:p w14:paraId="5CBFF736">
            <w:pPr>
              <w:pStyle w:val="9"/>
              <w:spacing w:before="167" w:line="231" w:lineRule="auto"/>
              <w:ind w:left="428"/>
              <w:rPr>
                <w:rFonts w:hint="eastAsia" w:ascii="宋体" w:hAnsi="宋体" w:eastAsia="宋体" w:cs="宋体"/>
                <w:sz w:val="20"/>
                <w:szCs w:val="20"/>
              </w:rPr>
            </w:pPr>
            <w:r>
              <w:rPr>
                <w:rFonts w:hint="eastAsia" w:ascii="宋体" w:hAnsi="宋体" w:eastAsia="宋体" w:cs="宋体"/>
                <w:spacing w:val="3"/>
                <w:sz w:val="20"/>
                <w:szCs w:val="20"/>
              </w:rPr>
              <w:t>科室缺货扣</w:t>
            </w:r>
            <w:r>
              <w:rPr>
                <w:rFonts w:hint="eastAsia" w:ascii="宋体" w:hAnsi="宋体" w:eastAsia="宋体" w:cs="宋体"/>
                <w:spacing w:val="-22"/>
                <w:sz w:val="20"/>
                <w:szCs w:val="20"/>
              </w:rPr>
              <w:t xml:space="preserve"> </w:t>
            </w:r>
            <w:r>
              <w:rPr>
                <w:rFonts w:hint="eastAsia" w:ascii="宋体" w:hAnsi="宋体" w:eastAsia="宋体" w:cs="宋体"/>
                <w:spacing w:val="3"/>
                <w:sz w:val="20"/>
                <w:szCs w:val="20"/>
              </w:rPr>
              <w:t>1</w:t>
            </w:r>
            <w:r>
              <w:rPr>
                <w:rFonts w:hint="eastAsia" w:ascii="宋体" w:hAnsi="宋体" w:eastAsia="宋体" w:cs="宋体"/>
                <w:spacing w:val="-30"/>
                <w:sz w:val="20"/>
                <w:szCs w:val="20"/>
              </w:rPr>
              <w:t xml:space="preserve"> </w:t>
            </w:r>
            <w:r>
              <w:rPr>
                <w:rFonts w:hint="eastAsia" w:ascii="宋体" w:hAnsi="宋体" w:eastAsia="宋体" w:cs="宋体"/>
                <w:spacing w:val="3"/>
                <w:sz w:val="20"/>
                <w:szCs w:val="20"/>
              </w:rPr>
              <w:t>分/每次</w:t>
            </w:r>
          </w:p>
        </w:tc>
        <w:tc>
          <w:tcPr>
            <w:tcW w:w="587" w:type="dxa"/>
            <w:noWrap w:val="0"/>
            <w:vAlign w:val="top"/>
          </w:tcPr>
          <w:p w14:paraId="68D5391A">
            <w:pPr>
              <w:rPr>
                <w:rFonts w:hint="eastAsia" w:ascii="宋体" w:hAnsi="宋体" w:eastAsia="宋体" w:cs="宋体"/>
                <w:sz w:val="21"/>
              </w:rPr>
            </w:pPr>
          </w:p>
        </w:tc>
      </w:tr>
      <w:tr w14:paraId="51DA1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14" w:type="dxa"/>
            <w:vMerge w:val="continue"/>
            <w:tcBorders>
              <w:top w:val="nil"/>
            </w:tcBorders>
            <w:noWrap w:val="0"/>
            <w:vAlign w:val="top"/>
          </w:tcPr>
          <w:p w14:paraId="6350405A">
            <w:pPr>
              <w:rPr>
                <w:rFonts w:hint="eastAsia" w:ascii="宋体" w:hAnsi="宋体" w:eastAsia="宋体" w:cs="宋体"/>
                <w:sz w:val="21"/>
              </w:rPr>
            </w:pPr>
          </w:p>
        </w:tc>
        <w:tc>
          <w:tcPr>
            <w:tcW w:w="1648" w:type="dxa"/>
            <w:noWrap w:val="0"/>
            <w:vAlign w:val="top"/>
          </w:tcPr>
          <w:p w14:paraId="7A02D7D6">
            <w:pPr>
              <w:pStyle w:val="9"/>
              <w:spacing w:before="32" w:line="234" w:lineRule="auto"/>
              <w:ind w:left="413" w:right="194" w:hanging="208"/>
              <w:rPr>
                <w:rFonts w:hint="eastAsia" w:ascii="宋体" w:hAnsi="宋体" w:eastAsia="宋体" w:cs="宋体"/>
                <w:sz w:val="20"/>
                <w:szCs w:val="20"/>
              </w:rPr>
            </w:pPr>
            <w:r>
              <w:rPr>
                <w:rFonts w:hint="eastAsia" w:ascii="宋体" w:hAnsi="宋体" w:eastAsia="宋体" w:cs="宋体"/>
                <w:spacing w:val="7"/>
                <w:sz w:val="20"/>
                <w:szCs w:val="20"/>
              </w:rPr>
              <w:t>集采中药饮片</w:t>
            </w:r>
            <w:r>
              <w:rPr>
                <w:rFonts w:hint="eastAsia" w:ascii="宋体" w:hAnsi="宋体" w:eastAsia="宋体" w:cs="宋体"/>
                <w:sz w:val="20"/>
                <w:szCs w:val="20"/>
              </w:rPr>
              <w:t xml:space="preserve"> </w:t>
            </w:r>
            <w:r>
              <w:rPr>
                <w:rFonts w:hint="eastAsia" w:ascii="宋体" w:hAnsi="宋体" w:eastAsia="宋体" w:cs="宋体"/>
                <w:spacing w:val="5"/>
                <w:sz w:val="20"/>
                <w:szCs w:val="20"/>
              </w:rPr>
              <w:t>供货情况</w:t>
            </w:r>
          </w:p>
        </w:tc>
        <w:tc>
          <w:tcPr>
            <w:tcW w:w="809" w:type="dxa"/>
            <w:noWrap w:val="0"/>
            <w:vAlign w:val="top"/>
          </w:tcPr>
          <w:p w14:paraId="7C21D012">
            <w:pPr>
              <w:pStyle w:val="9"/>
              <w:spacing w:before="169" w:line="232"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1E2605CA">
            <w:pPr>
              <w:pStyle w:val="9"/>
              <w:spacing w:before="32" w:line="234" w:lineRule="auto"/>
              <w:ind w:left="916" w:right="166" w:hanging="733"/>
              <w:rPr>
                <w:rFonts w:hint="eastAsia" w:ascii="宋体" w:hAnsi="宋体" w:eastAsia="宋体" w:cs="宋体"/>
                <w:sz w:val="20"/>
                <w:szCs w:val="20"/>
              </w:rPr>
            </w:pPr>
            <w:r>
              <w:rPr>
                <w:rFonts w:hint="eastAsia" w:ascii="宋体" w:hAnsi="宋体" w:eastAsia="宋体" w:cs="宋体"/>
                <w:spacing w:val="7"/>
                <w:sz w:val="20"/>
                <w:szCs w:val="20"/>
              </w:rPr>
              <w:t>断货导致供货任务未</w:t>
            </w:r>
            <w:r>
              <w:rPr>
                <w:rFonts w:hint="eastAsia" w:ascii="宋体" w:hAnsi="宋体" w:eastAsia="宋体" w:cs="宋体"/>
                <w:spacing w:val="3"/>
                <w:sz w:val="20"/>
                <w:szCs w:val="20"/>
              </w:rPr>
              <w:t xml:space="preserve"> </w:t>
            </w:r>
            <w:r>
              <w:rPr>
                <w:rFonts w:hint="eastAsia" w:ascii="宋体" w:hAnsi="宋体" w:eastAsia="宋体" w:cs="宋体"/>
                <w:spacing w:val="-1"/>
                <w:sz w:val="20"/>
                <w:szCs w:val="20"/>
              </w:rPr>
              <w:t>完成</w:t>
            </w:r>
          </w:p>
        </w:tc>
        <w:tc>
          <w:tcPr>
            <w:tcW w:w="2827" w:type="dxa"/>
            <w:noWrap w:val="0"/>
            <w:vAlign w:val="top"/>
          </w:tcPr>
          <w:p w14:paraId="1047D763">
            <w:pPr>
              <w:pStyle w:val="9"/>
              <w:spacing w:before="32" w:line="231" w:lineRule="auto"/>
              <w:ind w:left="122"/>
              <w:rPr>
                <w:rFonts w:hint="eastAsia" w:ascii="宋体" w:hAnsi="宋体" w:eastAsia="宋体" w:cs="宋体"/>
                <w:sz w:val="20"/>
                <w:szCs w:val="20"/>
              </w:rPr>
            </w:pPr>
            <w:r>
              <w:rPr>
                <w:rFonts w:hint="eastAsia" w:ascii="宋体" w:hAnsi="宋体" w:eastAsia="宋体" w:cs="宋体"/>
                <w:spacing w:val="4"/>
                <w:sz w:val="20"/>
                <w:szCs w:val="20"/>
              </w:rPr>
              <w:t>未完成约定供货量扣</w:t>
            </w:r>
            <w:r>
              <w:rPr>
                <w:rFonts w:hint="eastAsia" w:ascii="宋体" w:hAnsi="宋体" w:eastAsia="宋体" w:cs="宋体"/>
                <w:spacing w:val="-23"/>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分/每</w:t>
            </w:r>
          </w:p>
          <w:p w14:paraId="23948763">
            <w:pPr>
              <w:pStyle w:val="9"/>
              <w:spacing w:before="23" w:line="216" w:lineRule="auto"/>
              <w:ind w:left="901"/>
              <w:rPr>
                <w:rFonts w:hint="eastAsia" w:ascii="宋体" w:hAnsi="宋体" w:eastAsia="宋体" w:cs="宋体"/>
                <w:sz w:val="20"/>
                <w:szCs w:val="20"/>
              </w:rPr>
            </w:pPr>
            <w:r>
              <w:rPr>
                <w:rFonts w:hint="eastAsia" w:ascii="宋体" w:hAnsi="宋体" w:eastAsia="宋体" w:cs="宋体"/>
                <w:spacing w:val="6"/>
                <w:sz w:val="20"/>
                <w:szCs w:val="20"/>
              </w:rPr>
              <w:t>个中药饮片</w:t>
            </w:r>
          </w:p>
        </w:tc>
        <w:tc>
          <w:tcPr>
            <w:tcW w:w="587" w:type="dxa"/>
            <w:noWrap w:val="0"/>
            <w:vAlign w:val="top"/>
          </w:tcPr>
          <w:p w14:paraId="622D7065">
            <w:pPr>
              <w:rPr>
                <w:rFonts w:hint="eastAsia" w:ascii="宋体" w:hAnsi="宋体" w:eastAsia="宋体" w:cs="宋体"/>
                <w:sz w:val="21"/>
              </w:rPr>
            </w:pPr>
          </w:p>
        </w:tc>
      </w:tr>
      <w:tr w14:paraId="529BB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14" w:type="dxa"/>
            <w:vMerge w:val="restart"/>
            <w:tcBorders>
              <w:bottom w:val="nil"/>
            </w:tcBorders>
            <w:noWrap w:val="0"/>
            <w:vAlign w:val="top"/>
          </w:tcPr>
          <w:p w14:paraId="54B0FFD1">
            <w:pPr>
              <w:spacing w:line="262" w:lineRule="auto"/>
              <w:rPr>
                <w:rFonts w:hint="eastAsia" w:ascii="宋体" w:hAnsi="宋体" w:eastAsia="宋体" w:cs="宋体"/>
                <w:sz w:val="21"/>
              </w:rPr>
            </w:pPr>
          </w:p>
          <w:p w14:paraId="16909EBC">
            <w:pPr>
              <w:spacing w:line="262" w:lineRule="auto"/>
              <w:rPr>
                <w:rFonts w:hint="eastAsia" w:ascii="宋体" w:hAnsi="宋体" w:eastAsia="宋体" w:cs="宋体"/>
                <w:sz w:val="21"/>
              </w:rPr>
            </w:pPr>
          </w:p>
          <w:p w14:paraId="72A829F0">
            <w:pPr>
              <w:spacing w:line="263" w:lineRule="auto"/>
              <w:rPr>
                <w:rFonts w:hint="eastAsia" w:ascii="宋体" w:hAnsi="宋体" w:eastAsia="宋体" w:cs="宋体"/>
                <w:sz w:val="21"/>
              </w:rPr>
            </w:pPr>
          </w:p>
          <w:p w14:paraId="0963F212">
            <w:pPr>
              <w:pStyle w:val="9"/>
              <w:spacing w:before="65" w:line="229" w:lineRule="auto"/>
              <w:ind w:left="264"/>
              <w:rPr>
                <w:rFonts w:hint="eastAsia" w:ascii="宋体" w:hAnsi="宋体" w:eastAsia="宋体" w:cs="宋体"/>
                <w:sz w:val="20"/>
                <w:szCs w:val="20"/>
              </w:rPr>
            </w:pPr>
            <w:r>
              <w:rPr>
                <w:rFonts w:hint="eastAsia" w:ascii="宋体" w:hAnsi="宋体" w:eastAsia="宋体" w:cs="宋体"/>
                <w:spacing w:val="-1"/>
                <w:sz w:val="20"/>
                <w:szCs w:val="20"/>
              </w:rPr>
              <w:t>质检</w:t>
            </w:r>
          </w:p>
        </w:tc>
        <w:tc>
          <w:tcPr>
            <w:tcW w:w="1648" w:type="dxa"/>
            <w:noWrap w:val="0"/>
            <w:vAlign w:val="top"/>
          </w:tcPr>
          <w:p w14:paraId="51E3F5DC">
            <w:pPr>
              <w:pStyle w:val="9"/>
              <w:spacing w:before="166" w:line="229" w:lineRule="auto"/>
              <w:ind w:left="209"/>
              <w:rPr>
                <w:rFonts w:hint="eastAsia" w:ascii="宋体" w:hAnsi="宋体" w:eastAsia="宋体" w:cs="宋体"/>
                <w:sz w:val="20"/>
                <w:szCs w:val="20"/>
              </w:rPr>
            </w:pPr>
            <w:r>
              <w:rPr>
                <w:rFonts w:hint="eastAsia" w:ascii="宋体" w:hAnsi="宋体" w:eastAsia="宋体" w:cs="宋体"/>
                <w:spacing w:val="6"/>
                <w:sz w:val="20"/>
                <w:szCs w:val="20"/>
              </w:rPr>
              <w:t>质量检测报告</w:t>
            </w:r>
          </w:p>
        </w:tc>
        <w:tc>
          <w:tcPr>
            <w:tcW w:w="809" w:type="dxa"/>
            <w:noWrap w:val="0"/>
            <w:vAlign w:val="top"/>
          </w:tcPr>
          <w:p w14:paraId="282679ED">
            <w:pPr>
              <w:pStyle w:val="9"/>
              <w:spacing w:before="166" w:line="232" w:lineRule="auto"/>
              <w:ind w:left="187"/>
              <w:rPr>
                <w:rFonts w:hint="eastAsia"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31"/>
                <w:sz w:val="20"/>
                <w:szCs w:val="20"/>
              </w:rPr>
              <w:t xml:space="preserve"> </w:t>
            </w:r>
            <w:r>
              <w:rPr>
                <w:rFonts w:hint="eastAsia" w:ascii="宋体" w:hAnsi="宋体" w:eastAsia="宋体" w:cs="宋体"/>
                <w:spacing w:val="-5"/>
                <w:sz w:val="20"/>
                <w:szCs w:val="20"/>
              </w:rPr>
              <w:t>分</w:t>
            </w:r>
          </w:p>
        </w:tc>
        <w:tc>
          <w:tcPr>
            <w:tcW w:w="2223" w:type="dxa"/>
            <w:noWrap w:val="0"/>
            <w:vAlign w:val="top"/>
          </w:tcPr>
          <w:p w14:paraId="461060E6">
            <w:pPr>
              <w:pStyle w:val="9"/>
              <w:spacing w:before="32" w:line="234" w:lineRule="auto"/>
              <w:ind w:left="611" w:right="166" w:hanging="430"/>
              <w:rPr>
                <w:rFonts w:hint="eastAsia" w:ascii="宋体" w:hAnsi="宋体" w:eastAsia="宋体" w:cs="宋体"/>
                <w:sz w:val="20"/>
                <w:szCs w:val="20"/>
              </w:rPr>
            </w:pPr>
            <w:r>
              <w:rPr>
                <w:rFonts w:hint="eastAsia" w:ascii="宋体" w:hAnsi="宋体" w:eastAsia="宋体" w:cs="宋体"/>
                <w:spacing w:val="7"/>
                <w:sz w:val="20"/>
                <w:szCs w:val="20"/>
              </w:rPr>
              <w:t>质量检测报告符合科</w:t>
            </w:r>
            <w:r>
              <w:rPr>
                <w:rFonts w:hint="eastAsia" w:ascii="宋体" w:hAnsi="宋体" w:eastAsia="宋体" w:cs="宋体"/>
                <w:spacing w:val="6"/>
                <w:sz w:val="20"/>
                <w:szCs w:val="20"/>
              </w:rPr>
              <w:t xml:space="preserve"> </w:t>
            </w:r>
            <w:r>
              <w:rPr>
                <w:rFonts w:hint="eastAsia" w:ascii="宋体" w:hAnsi="宋体" w:eastAsia="宋体" w:cs="宋体"/>
                <w:spacing w:val="3"/>
                <w:sz w:val="20"/>
                <w:szCs w:val="20"/>
              </w:rPr>
              <w:t>室使用要求</w:t>
            </w:r>
          </w:p>
        </w:tc>
        <w:tc>
          <w:tcPr>
            <w:tcW w:w="2827" w:type="dxa"/>
            <w:noWrap w:val="0"/>
            <w:vAlign w:val="top"/>
          </w:tcPr>
          <w:p w14:paraId="1D792C09">
            <w:pPr>
              <w:pStyle w:val="9"/>
              <w:spacing w:before="31" w:line="229" w:lineRule="auto"/>
              <w:ind w:left="119"/>
              <w:rPr>
                <w:rFonts w:hint="eastAsia" w:ascii="宋体" w:hAnsi="宋体" w:eastAsia="宋体" w:cs="宋体"/>
                <w:sz w:val="20"/>
                <w:szCs w:val="20"/>
              </w:rPr>
            </w:pPr>
            <w:r>
              <w:rPr>
                <w:rFonts w:hint="eastAsia" w:ascii="宋体" w:hAnsi="宋体" w:eastAsia="宋体" w:cs="宋体"/>
                <w:spacing w:val="4"/>
                <w:sz w:val="20"/>
                <w:szCs w:val="20"/>
              </w:rPr>
              <w:t>缺质量检测报告扣</w:t>
            </w:r>
            <w:r>
              <w:rPr>
                <w:rFonts w:hint="eastAsia" w:ascii="宋体" w:hAnsi="宋体" w:eastAsia="宋体" w:cs="宋体"/>
                <w:spacing w:val="-20"/>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分/每个</w:t>
            </w:r>
          </w:p>
          <w:p w14:paraId="6B99617C">
            <w:pPr>
              <w:pStyle w:val="9"/>
              <w:spacing w:before="22" w:line="219" w:lineRule="auto"/>
              <w:ind w:left="1033"/>
              <w:rPr>
                <w:rFonts w:hint="eastAsia" w:ascii="宋体" w:hAnsi="宋体" w:eastAsia="宋体" w:cs="宋体"/>
                <w:sz w:val="20"/>
                <w:szCs w:val="20"/>
              </w:rPr>
            </w:pPr>
            <w:r>
              <w:rPr>
                <w:rFonts w:hint="eastAsia" w:ascii="宋体" w:hAnsi="宋体" w:eastAsia="宋体" w:cs="宋体"/>
                <w:spacing w:val="-1"/>
                <w:sz w:val="20"/>
                <w:szCs w:val="20"/>
              </w:rPr>
              <w:t>中药饮片</w:t>
            </w:r>
          </w:p>
        </w:tc>
        <w:tc>
          <w:tcPr>
            <w:tcW w:w="587" w:type="dxa"/>
            <w:noWrap w:val="0"/>
            <w:vAlign w:val="top"/>
          </w:tcPr>
          <w:p w14:paraId="66B23708">
            <w:pPr>
              <w:rPr>
                <w:rFonts w:hint="eastAsia" w:ascii="宋体" w:hAnsi="宋体" w:eastAsia="宋体" w:cs="宋体"/>
                <w:sz w:val="21"/>
              </w:rPr>
            </w:pPr>
          </w:p>
        </w:tc>
      </w:tr>
      <w:tr w14:paraId="66587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14" w:type="dxa"/>
            <w:vMerge w:val="continue"/>
            <w:tcBorders>
              <w:top w:val="nil"/>
              <w:bottom w:val="nil"/>
            </w:tcBorders>
            <w:noWrap w:val="0"/>
            <w:vAlign w:val="top"/>
          </w:tcPr>
          <w:p w14:paraId="69146167">
            <w:pPr>
              <w:rPr>
                <w:rFonts w:hint="eastAsia" w:ascii="宋体" w:hAnsi="宋体" w:eastAsia="宋体" w:cs="宋体"/>
                <w:sz w:val="21"/>
              </w:rPr>
            </w:pPr>
          </w:p>
        </w:tc>
        <w:tc>
          <w:tcPr>
            <w:tcW w:w="1648" w:type="dxa"/>
            <w:noWrap w:val="0"/>
            <w:vAlign w:val="top"/>
          </w:tcPr>
          <w:p w14:paraId="7071DDEB">
            <w:pPr>
              <w:pStyle w:val="9"/>
              <w:spacing w:before="168" w:line="231" w:lineRule="auto"/>
              <w:ind w:left="212"/>
              <w:rPr>
                <w:rFonts w:hint="eastAsia" w:ascii="宋体" w:hAnsi="宋体" w:eastAsia="宋体" w:cs="宋体"/>
                <w:sz w:val="20"/>
                <w:szCs w:val="20"/>
              </w:rPr>
            </w:pPr>
            <w:r>
              <w:rPr>
                <w:rFonts w:hint="eastAsia" w:ascii="宋体" w:hAnsi="宋体" w:eastAsia="宋体" w:cs="宋体"/>
                <w:spacing w:val="5"/>
                <w:sz w:val="20"/>
                <w:szCs w:val="20"/>
              </w:rPr>
              <w:t>包装完好情况</w:t>
            </w:r>
          </w:p>
        </w:tc>
        <w:tc>
          <w:tcPr>
            <w:tcW w:w="809" w:type="dxa"/>
            <w:noWrap w:val="0"/>
            <w:vAlign w:val="top"/>
          </w:tcPr>
          <w:p w14:paraId="0549076B">
            <w:pPr>
              <w:pStyle w:val="9"/>
              <w:spacing w:before="168" w:line="232"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298C0EA3">
            <w:pPr>
              <w:pStyle w:val="9"/>
              <w:spacing w:before="168" w:line="231" w:lineRule="auto"/>
              <w:ind w:left="184"/>
              <w:rPr>
                <w:rFonts w:hint="eastAsia" w:ascii="宋体" w:hAnsi="宋体" w:eastAsia="宋体" w:cs="宋体"/>
                <w:sz w:val="20"/>
                <w:szCs w:val="20"/>
              </w:rPr>
            </w:pPr>
            <w:r>
              <w:rPr>
                <w:rFonts w:hint="eastAsia" w:ascii="宋体" w:hAnsi="宋体" w:eastAsia="宋体" w:cs="宋体"/>
                <w:spacing w:val="7"/>
                <w:sz w:val="20"/>
                <w:szCs w:val="20"/>
              </w:rPr>
              <w:t>包装有破损、污染等</w:t>
            </w:r>
          </w:p>
        </w:tc>
        <w:tc>
          <w:tcPr>
            <w:tcW w:w="2827" w:type="dxa"/>
            <w:noWrap w:val="0"/>
            <w:vAlign w:val="top"/>
          </w:tcPr>
          <w:p w14:paraId="696FF317">
            <w:pPr>
              <w:pStyle w:val="9"/>
              <w:spacing w:before="31" w:line="231" w:lineRule="auto"/>
              <w:ind w:left="128"/>
              <w:rPr>
                <w:rFonts w:hint="eastAsia" w:ascii="宋体" w:hAnsi="宋体" w:eastAsia="宋体" w:cs="宋体"/>
                <w:sz w:val="20"/>
                <w:szCs w:val="20"/>
              </w:rPr>
            </w:pPr>
            <w:r>
              <w:rPr>
                <w:rFonts w:hint="eastAsia" w:ascii="宋体" w:hAnsi="宋体" w:eastAsia="宋体" w:cs="宋体"/>
                <w:spacing w:val="4"/>
                <w:sz w:val="20"/>
                <w:szCs w:val="20"/>
              </w:rPr>
              <w:t>包装问题扣</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35"/>
                <w:sz w:val="20"/>
                <w:szCs w:val="20"/>
              </w:rPr>
              <w:t xml:space="preserve"> </w:t>
            </w:r>
            <w:r>
              <w:rPr>
                <w:rFonts w:hint="eastAsia" w:ascii="宋体" w:hAnsi="宋体" w:eastAsia="宋体" w:cs="宋体"/>
                <w:spacing w:val="4"/>
                <w:sz w:val="20"/>
                <w:szCs w:val="20"/>
              </w:rPr>
              <w:t>分/每个中药饮</w:t>
            </w:r>
          </w:p>
          <w:p w14:paraId="526776B3">
            <w:pPr>
              <w:pStyle w:val="9"/>
              <w:spacing w:before="23" w:line="216" w:lineRule="auto"/>
              <w:ind w:left="1328"/>
              <w:rPr>
                <w:rFonts w:hint="eastAsia" w:ascii="宋体" w:hAnsi="宋体" w:eastAsia="宋体" w:cs="宋体"/>
                <w:sz w:val="20"/>
                <w:szCs w:val="20"/>
              </w:rPr>
            </w:pPr>
            <w:r>
              <w:rPr>
                <w:rFonts w:hint="eastAsia" w:ascii="宋体" w:hAnsi="宋体" w:eastAsia="宋体" w:cs="宋体"/>
                <w:sz w:val="20"/>
                <w:szCs w:val="20"/>
              </w:rPr>
              <w:t>片</w:t>
            </w:r>
          </w:p>
        </w:tc>
        <w:tc>
          <w:tcPr>
            <w:tcW w:w="587" w:type="dxa"/>
            <w:noWrap w:val="0"/>
            <w:vAlign w:val="top"/>
          </w:tcPr>
          <w:p w14:paraId="36A365D6">
            <w:pPr>
              <w:rPr>
                <w:rFonts w:hint="eastAsia" w:ascii="宋体" w:hAnsi="宋体" w:eastAsia="宋体" w:cs="宋体"/>
                <w:sz w:val="21"/>
              </w:rPr>
            </w:pPr>
          </w:p>
        </w:tc>
      </w:tr>
      <w:tr w14:paraId="46394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14" w:type="dxa"/>
            <w:vMerge w:val="continue"/>
            <w:tcBorders>
              <w:top w:val="nil"/>
            </w:tcBorders>
            <w:noWrap w:val="0"/>
            <w:vAlign w:val="top"/>
          </w:tcPr>
          <w:p w14:paraId="3A0A876E">
            <w:pPr>
              <w:rPr>
                <w:rFonts w:hint="eastAsia" w:ascii="宋体" w:hAnsi="宋体" w:eastAsia="宋体" w:cs="宋体"/>
                <w:sz w:val="21"/>
              </w:rPr>
            </w:pPr>
          </w:p>
        </w:tc>
        <w:tc>
          <w:tcPr>
            <w:tcW w:w="1648" w:type="dxa"/>
            <w:noWrap w:val="0"/>
            <w:vAlign w:val="top"/>
          </w:tcPr>
          <w:p w14:paraId="0EB0746B">
            <w:pPr>
              <w:pStyle w:val="9"/>
              <w:spacing w:before="169" w:line="229" w:lineRule="auto"/>
              <w:ind w:left="202"/>
              <w:rPr>
                <w:rFonts w:hint="eastAsia" w:ascii="宋体" w:hAnsi="宋体" w:eastAsia="宋体" w:cs="宋体"/>
                <w:sz w:val="20"/>
                <w:szCs w:val="20"/>
              </w:rPr>
            </w:pPr>
            <w:r>
              <w:rPr>
                <w:rFonts w:hint="eastAsia" w:ascii="宋体" w:hAnsi="宋体" w:eastAsia="宋体" w:cs="宋体"/>
                <w:spacing w:val="7"/>
                <w:sz w:val="20"/>
                <w:szCs w:val="20"/>
              </w:rPr>
              <w:t>有效期符合情</w:t>
            </w:r>
          </w:p>
          <w:p w14:paraId="011E849B">
            <w:pPr>
              <w:pStyle w:val="9"/>
              <w:spacing w:before="25" w:line="233" w:lineRule="auto"/>
              <w:ind w:left="728"/>
              <w:rPr>
                <w:rFonts w:hint="eastAsia" w:ascii="宋体" w:hAnsi="宋体" w:eastAsia="宋体" w:cs="宋体"/>
                <w:sz w:val="20"/>
                <w:szCs w:val="20"/>
              </w:rPr>
            </w:pPr>
            <w:r>
              <w:rPr>
                <w:rFonts w:hint="eastAsia" w:ascii="宋体" w:hAnsi="宋体" w:eastAsia="宋体" w:cs="宋体"/>
                <w:sz w:val="20"/>
                <w:szCs w:val="20"/>
              </w:rPr>
              <w:t>况</w:t>
            </w:r>
          </w:p>
        </w:tc>
        <w:tc>
          <w:tcPr>
            <w:tcW w:w="809" w:type="dxa"/>
            <w:noWrap w:val="0"/>
            <w:vAlign w:val="top"/>
          </w:tcPr>
          <w:p w14:paraId="1C4A733F">
            <w:pPr>
              <w:pStyle w:val="9"/>
              <w:spacing w:before="305" w:line="232"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596A4033">
            <w:pPr>
              <w:pStyle w:val="9"/>
              <w:spacing w:before="34" w:line="231" w:lineRule="auto"/>
              <w:ind w:left="183"/>
              <w:rPr>
                <w:rFonts w:hint="eastAsia" w:ascii="宋体" w:hAnsi="宋体" w:eastAsia="宋体" w:cs="宋体"/>
                <w:sz w:val="20"/>
                <w:szCs w:val="20"/>
              </w:rPr>
            </w:pPr>
            <w:r>
              <w:rPr>
                <w:rFonts w:hint="eastAsia" w:ascii="宋体" w:hAnsi="宋体" w:eastAsia="宋体" w:cs="宋体"/>
                <w:spacing w:val="7"/>
                <w:sz w:val="20"/>
                <w:szCs w:val="20"/>
              </w:rPr>
              <w:t>每次配送的产品剩余</w:t>
            </w:r>
          </w:p>
          <w:p w14:paraId="399EBCC2">
            <w:pPr>
              <w:pStyle w:val="9"/>
              <w:spacing w:before="21" w:line="229" w:lineRule="auto"/>
              <w:ind w:left="174"/>
              <w:rPr>
                <w:rFonts w:hint="eastAsia" w:ascii="宋体" w:hAnsi="宋体" w:eastAsia="宋体" w:cs="宋体"/>
                <w:sz w:val="20"/>
                <w:szCs w:val="20"/>
              </w:rPr>
            </w:pPr>
            <w:r>
              <w:rPr>
                <w:rFonts w:hint="eastAsia" w:ascii="宋体" w:hAnsi="宋体" w:eastAsia="宋体" w:cs="宋体"/>
                <w:spacing w:val="8"/>
                <w:sz w:val="20"/>
                <w:szCs w:val="20"/>
              </w:rPr>
              <w:t>有效期不得少于货物</w:t>
            </w:r>
          </w:p>
          <w:p w14:paraId="09765FC6">
            <w:pPr>
              <w:pStyle w:val="9"/>
              <w:spacing w:before="23" w:line="216" w:lineRule="auto"/>
              <w:ind w:left="334"/>
              <w:rPr>
                <w:rFonts w:hint="eastAsia" w:ascii="宋体" w:hAnsi="宋体" w:eastAsia="宋体" w:cs="宋体"/>
                <w:sz w:val="20"/>
                <w:szCs w:val="20"/>
              </w:rPr>
            </w:pPr>
            <w:r>
              <w:rPr>
                <w:rFonts w:hint="eastAsia" w:ascii="宋体" w:hAnsi="宋体" w:eastAsia="宋体" w:cs="宋体"/>
                <w:spacing w:val="6"/>
                <w:sz w:val="20"/>
                <w:szCs w:val="20"/>
              </w:rPr>
              <w:t>标识有效期的2/3</w:t>
            </w:r>
          </w:p>
        </w:tc>
        <w:tc>
          <w:tcPr>
            <w:tcW w:w="2827" w:type="dxa"/>
            <w:noWrap w:val="0"/>
            <w:vAlign w:val="top"/>
          </w:tcPr>
          <w:p w14:paraId="53FAE625">
            <w:pPr>
              <w:pStyle w:val="9"/>
              <w:spacing w:before="168" w:line="253" w:lineRule="auto"/>
              <w:ind w:left="230" w:right="151" w:hanging="67"/>
              <w:rPr>
                <w:rFonts w:hint="eastAsia" w:ascii="宋体" w:hAnsi="宋体" w:eastAsia="宋体" w:cs="宋体"/>
                <w:sz w:val="20"/>
                <w:szCs w:val="20"/>
              </w:rPr>
            </w:pPr>
            <w:r>
              <w:rPr>
                <w:rFonts w:hint="eastAsia" w:ascii="宋体" w:hAnsi="宋体" w:eastAsia="宋体" w:cs="宋体"/>
                <w:spacing w:val="8"/>
                <w:sz w:val="20"/>
                <w:szCs w:val="20"/>
              </w:rPr>
              <w:t>有效期少于货物标识有效期</w:t>
            </w:r>
            <w:r>
              <w:rPr>
                <w:rFonts w:hint="eastAsia" w:ascii="宋体" w:hAnsi="宋体" w:eastAsia="宋体" w:cs="宋体"/>
                <w:spacing w:val="9"/>
                <w:sz w:val="20"/>
                <w:szCs w:val="20"/>
              </w:rPr>
              <w:t xml:space="preserve"> </w:t>
            </w:r>
            <w:r>
              <w:rPr>
                <w:rFonts w:hint="eastAsia" w:ascii="宋体" w:hAnsi="宋体" w:eastAsia="宋体" w:cs="宋体"/>
                <w:spacing w:val="6"/>
                <w:sz w:val="20"/>
                <w:szCs w:val="20"/>
              </w:rPr>
              <w:t>的2/3扣1分/每个中药饮片</w:t>
            </w:r>
          </w:p>
        </w:tc>
        <w:tc>
          <w:tcPr>
            <w:tcW w:w="587" w:type="dxa"/>
            <w:noWrap w:val="0"/>
            <w:vAlign w:val="top"/>
          </w:tcPr>
          <w:p w14:paraId="68CB0605">
            <w:pPr>
              <w:rPr>
                <w:rFonts w:hint="eastAsia" w:ascii="宋体" w:hAnsi="宋体" w:eastAsia="宋体" w:cs="宋体"/>
                <w:sz w:val="21"/>
              </w:rPr>
            </w:pPr>
          </w:p>
        </w:tc>
      </w:tr>
      <w:tr w14:paraId="3587D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14" w:type="dxa"/>
            <w:vMerge w:val="restart"/>
            <w:tcBorders>
              <w:bottom w:val="nil"/>
            </w:tcBorders>
            <w:noWrap w:val="0"/>
            <w:vAlign w:val="top"/>
          </w:tcPr>
          <w:p w14:paraId="6EDCA60A">
            <w:pPr>
              <w:spacing w:line="263" w:lineRule="auto"/>
              <w:rPr>
                <w:rFonts w:hint="eastAsia" w:ascii="宋体" w:hAnsi="宋体" w:eastAsia="宋体" w:cs="宋体"/>
                <w:sz w:val="21"/>
              </w:rPr>
            </w:pPr>
          </w:p>
          <w:p w14:paraId="4BB9C911">
            <w:pPr>
              <w:spacing w:line="263" w:lineRule="auto"/>
              <w:rPr>
                <w:rFonts w:hint="eastAsia" w:ascii="宋体" w:hAnsi="宋体" w:eastAsia="宋体" w:cs="宋体"/>
                <w:sz w:val="21"/>
              </w:rPr>
            </w:pPr>
          </w:p>
          <w:p w14:paraId="12A69054">
            <w:pPr>
              <w:spacing w:line="263" w:lineRule="auto"/>
              <w:rPr>
                <w:rFonts w:hint="eastAsia" w:ascii="宋体" w:hAnsi="宋体" w:eastAsia="宋体" w:cs="宋体"/>
                <w:sz w:val="21"/>
              </w:rPr>
            </w:pPr>
          </w:p>
          <w:p w14:paraId="75F37B85">
            <w:pPr>
              <w:pStyle w:val="9"/>
              <w:spacing w:before="65" w:line="231" w:lineRule="auto"/>
              <w:ind w:left="258"/>
              <w:rPr>
                <w:rFonts w:hint="eastAsia" w:ascii="宋体" w:hAnsi="宋体" w:eastAsia="宋体" w:cs="宋体"/>
                <w:sz w:val="20"/>
                <w:szCs w:val="20"/>
              </w:rPr>
            </w:pPr>
            <w:r>
              <w:rPr>
                <w:rFonts w:hint="eastAsia" w:ascii="宋体" w:hAnsi="宋体" w:eastAsia="宋体" w:cs="宋体"/>
                <w:spacing w:val="2"/>
                <w:sz w:val="20"/>
                <w:szCs w:val="20"/>
              </w:rPr>
              <w:t>服务</w:t>
            </w:r>
          </w:p>
        </w:tc>
        <w:tc>
          <w:tcPr>
            <w:tcW w:w="1648" w:type="dxa"/>
            <w:noWrap w:val="0"/>
            <w:vAlign w:val="top"/>
          </w:tcPr>
          <w:p w14:paraId="00389124">
            <w:pPr>
              <w:pStyle w:val="9"/>
              <w:spacing w:before="170" w:line="231" w:lineRule="auto"/>
              <w:ind w:left="231"/>
              <w:rPr>
                <w:rFonts w:hint="eastAsia" w:ascii="宋体" w:hAnsi="宋体" w:eastAsia="宋体" w:cs="宋体"/>
                <w:sz w:val="20"/>
                <w:szCs w:val="20"/>
              </w:rPr>
            </w:pPr>
            <w:r>
              <w:rPr>
                <w:rFonts w:hint="eastAsia" w:ascii="宋体" w:hAnsi="宋体" w:eastAsia="宋体" w:cs="宋体"/>
                <w:spacing w:val="2"/>
                <w:sz w:val="20"/>
                <w:szCs w:val="20"/>
              </w:rPr>
              <w:t>中药饮片处理</w:t>
            </w:r>
          </w:p>
          <w:p w14:paraId="75E6F5B6">
            <w:pPr>
              <w:pStyle w:val="9"/>
              <w:spacing w:before="20" w:line="231" w:lineRule="auto"/>
              <w:ind w:left="629"/>
              <w:rPr>
                <w:rFonts w:hint="eastAsia" w:ascii="宋体" w:hAnsi="宋体" w:eastAsia="宋体" w:cs="宋体"/>
                <w:sz w:val="20"/>
                <w:szCs w:val="20"/>
              </w:rPr>
            </w:pPr>
            <w:r>
              <w:rPr>
                <w:rFonts w:hint="eastAsia" w:ascii="宋体" w:hAnsi="宋体" w:eastAsia="宋体" w:cs="宋体"/>
                <w:spacing w:val="-1"/>
                <w:sz w:val="20"/>
                <w:szCs w:val="20"/>
              </w:rPr>
              <w:t>情况</w:t>
            </w:r>
          </w:p>
        </w:tc>
        <w:tc>
          <w:tcPr>
            <w:tcW w:w="809" w:type="dxa"/>
            <w:noWrap w:val="0"/>
            <w:vAlign w:val="top"/>
          </w:tcPr>
          <w:p w14:paraId="253D9243">
            <w:pPr>
              <w:spacing w:line="241" w:lineRule="auto"/>
              <w:rPr>
                <w:rFonts w:hint="eastAsia" w:ascii="宋体" w:hAnsi="宋体" w:eastAsia="宋体" w:cs="宋体"/>
                <w:sz w:val="21"/>
              </w:rPr>
            </w:pPr>
          </w:p>
          <w:p w14:paraId="0A40C9ED">
            <w:pPr>
              <w:pStyle w:val="9"/>
              <w:spacing w:before="65" w:line="232"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1B4AA286">
            <w:pPr>
              <w:pStyle w:val="9"/>
              <w:spacing w:before="33" w:line="231" w:lineRule="auto"/>
              <w:ind w:left="118"/>
              <w:rPr>
                <w:rFonts w:hint="eastAsia" w:ascii="宋体" w:hAnsi="宋体" w:eastAsia="宋体" w:cs="宋体"/>
                <w:sz w:val="20"/>
                <w:szCs w:val="20"/>
              </w:rPr>
            </w:pPr>
            <w:r>
              <w:rPr>
                <w:rFonts w:hint="eastAsia" w:ascii="宋体" w:hAnsi="宋体" w:eastAsia="宋体" w:cs="宋体"/>
                <w:spacing w:val="7"/>
                <w:sz w:val="20"/>
                <w:szCs w:val="20"/>
              </w:rPr>
              <w:t>滞销、近效期、破损、</w:t>
            </w:r>
          </w:p>
          <w:p w14:paraId="6812895F">
            <w:pPr>
              <w:pStyle w:val="9"/>
              <w:spacing w:before="23" w:line="231" w:lineRule="auto"/>
              <w:ind w:left="174"/>
              <w:rPr>
                <w:rFonts w:hint="eastAsia" w:ascii="宋体" w:hAnsi="宋体" w:eastAsia="宋体" w:cs="宋体"/>
                <w:sz w:val="20"/>
                <w:szCs w:val="20"/>
              </w:rPr>
            </w:pPr>
            <w:r>
              <w:rPr>
                <w:rFonts w:hint="eastAsia" w:ascii="宋体" w:hAnsi="宋体" w:eastAsia="宋体" w:cs="宋体"/>
                <w:spacing w:val="8"/>
                <w:sz w:val="20"/>
                <w:szCs w:val="20"/>
              </w:rPr>
              <w:t>有质量问题等中药饮</w:t>
            </w:r>
          </w:p>
          <w:p w14:paraId="3F9CCDD5">
            <w:pPr>
              <w:pStyle w:val="9"/>
              <w:spacing w:before="21" w:line="214" w:lineRule="auto"/>
              <w:ind w:left="395"/>
              <w:rPr>
                <w:rFonts w:hint="eastAsia" w:ascii="宋体" w:hAnsi="宋体" w:eastAsia="宋体" w:cs="宋体"/>
                <w:sz w:val="20"/>
                <w:szCs w:val="20"/>
              </w:rPr>
            </w:pPr>
            <w:r>
              <w:rPr>
                <w:rFonts w:hint="eastAsia" w:ascii="宋体" w:hAnsi="宋体" w:eastAsia="宋体" w:cs="宋体"/>
                <w:spacing w:val="6"/>
                <w:sz w:val="20"/>
                <w:szCs w:val="20"/>
              </w:rPr>
              <w:t>片是否及时处理</w:t>
            </w:r>
          </w:p>
        </w:tc>
        <w:tc>
          <w:tcPr>
            <w:tcW w:w="2827" w:type="dxa"/>
            <w:noWrap w:val="0"/>
            <w:vAlign w:val="top"/>
          </w:tcPr>
          <w:p w14:paraId="4CD13158">
            <w:pPr>
              <w:pStyle w:val="9"/>
              <w:spacing w:before="169" w:line="251" w:lineRule="auto"/>
              <w:ind w:left="802" w:right="102" w:hanging="680"/>
              <w:rPr>
                <w:rFonts w:hint="eastAsia" w:ascii="宋体" w:hAnsi="宋体" w:eastAsia="宋体" w:cs="宋体"/>
                <w:sz w:val="20"/>
                <w:szCs w:val="20"/>
              </w:rPr>
            </w:pPr>
            <w:r>
              <w:rPr>
                <w:rFonts w:hint="eastAsia" w:ascii="宋体" w:hAnsi="宋体" w:eastAsia="宋体" w:cs="宋体"/>
                <w:spacing w:val="4"/>
                <w:sz w:val="20"/>
                <w:szCs w:val="20"/>
              </w:rPr>
              <w:t>未及时处理中药饮片扣</w:t>
            </w:r>
            <w:r>
              <w:rPr>
                <w:rFonts w:hint="eastAsia" w:ascii="宋体" w:hAnsi="宋体" w:eastAsia="宋体" w:cs="宋体"/>
                <w:spacing w:val="-19"/>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分/</w:t>
            </w:r>
            <w:r>
              <w:rPr>
                <w:rFonts w:hint="eastAsia" w:ascii="宋体" w:hAnsi="宋体" w:eastAsia="宋体" w:cs="宋体"/>
                <w:sz w:val="20"/>
                <w:szCs w:val="20"/>
              </w:rPr>
              <w:t xml:space="preserve"> </w:t>
            </w:r>
            <w:r>
              <w:rPr>
                <w:rFonts w:hint="eastAsia" w:ascii="宋体" w:hAnsi="宋体" w:eastAsia="宋体" w:cs="宋体"/>
                <w:spacing w:val="6"/>
                <w:sz w:val="20"/>
                <w:szCs w:val="20"/>
              </w:rPr>
              <w:t>每个中药饮片</w:t>
            </w:r>
          </w:p>
        </w:tc>
        <w:tc>
          <w:tcPr>
            <w:tcW w:w="587" w:type="dxa"/>
            <w:noWrap w:val="0"/>
            <w:vAlign w:val="top"/>
          </w:tcPr>
          <w:p w14:paraId="727EFB5B">
            <w:pPr>
              <w:rPr>
                <w:rFonts w:hint="eastAsia" w:ascii="宋体" w:hAnsi="宋体" w:eastAsia="宋体" w:cs="宋体"/>
                <w:sz w:val="21"/>
              </w:rPr>
            </w:pPr>
          </w:p>
        </w:tc>
      </w:tr>
      <w:tr w14:paraId="2092D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14" w:type="dxa"/>
            <w:vMerge w:val="continue"/>
            <w:tcBorders>
              <w:top w:val="nil"/>
              <w:bottom w:val="nil"/>
            </w:tcBorders>
            <w:noWrap w:val="0"/>
            <w:vAlign w:val="top"/>
          </w:tcPr>
          <w:p w14:paraId="4FF08A98">
            <w:pPr>
              <w:rPr>
                <w:rFonts w:hint="eastAsia" w:ascii="宋体" w:hAnsi="宋体" w:eastAsia="宋体" w:cs="宋体"/>
                <w:sz w:val="21"/>
              </w:rPr>
            </w:pPr>
          </w:p>
        </w:tc>
        <w:tc>
          <w:tcPr>
            <w:tcW w:w="1648" w:type="dxa"/>
            <w:noWrap w:val="0"/>
            <w:vAlign w:val="top"/>
          </w:tcPr>
          <w:p w14:paraId="798D943E">
            <w:pPr>
              <w:rPr>
                <w:rFonts w:hint="eastAsia" w:ascii="宋体" w:hAnsi="宋体" w:eastAsia="宋体" w:cs="宋体"/>
                <w:sz w:val="21"/>
              </w:rPr>
            </w:pPr>
          </w:p>
          <w:p w14:paraId="3D19A057">
            <w:pPr>
              <w:pStyle w:val="9"/>
              <w:spacing w:before="65" w:line="231" w:lineRule="auto"/>
              <w:ind w:left="206"/>
              <w:rPr>
                <w:rFonts w:hint="eastAsia" w:ascii="宋体" w:hAnsi="宋体" w:eastAsia="宋体" w:cs="宋体"/>
                <w:sz w:val="20"/>
                <w:szCs w:val="20"/>
              </w:rPr>
            </w:pPr>
            <w:r>
              <w:rPr>
                <w:rFonts w:hint="eastAsia" w:ascii="宋体" w:hAnsi="宋体" w:eastAsia="宋体" w:cs="宋体"/>
                <w:spacing w:val="7"/>
                <w:sz w:val="20"/>
                <w:szCs w:val="20"/>
              </w:rPr>
              <w:t>上报缺货情况</w:t>
            </w:r>
          </w:p>
        </w:tc>
        <w:tc>
          <w:tcPr>
            <w:tcW w:w="809" w:type="dxa"/>
            <w:noWrap w:val="0"/>
            <w:vAlign w:val="top"/>
          </w:tcPr>
          <w:p w14:paraId="6ED775FB">
            <w:pPr>
              <w:rPr>
                <w:rFonts w:hint="eastAsia" w:ascii="宋体" w:hAnsi="宋体" w:eastAsia="宋体" w:cs="宋体"/>
                <w:sz w:val="21"/>
              </w:rPr>
            </w:pPr>
          </w:p>
          <w:p w14:paraId="20E704A1">
            <w:pPr>
              <w:pStyle w:val="9"/>
              <w:spacing w:before="65" w:line="232"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3636E544">
            <w:pPr>
              <w:pStyle w:val="9"/>
              <w:spacing w:before="35" w:line="232" w:lineRule="auto"/>
              <w:ind w:left="179"/>
              <w:rPr>
                <w:rFonts w:hint="eastAsia" w:ascii="宋体" w:hAnsi="宋体" w:eastAsia="宋体" w:cs="宋体"/>
                <w:sz w:val="20"/>
                <w:szCs w:val="20"/>
              </w:rPr>
            </w:pPr>
            <w:r>
              <w:rPr>
                <w:rFonts w:hint="eastAsia" w:ascii="宋体" w:hAnsi="宋体" w:eastAsia="宋体" w:cs="宋体"/>
                <w:spacing w:val="7"/>
                <w:sz w:val="20"/>
                <w:szCs w:val="20"/>
              </w:rPr>
              <w:t>配送公司及时主动告</w:t>
            </w:r>
          </w:p>
          <w:p w14:paraId="722FE409">
            <w:pPr>
              <w:pStyle w:val="9"/>
              <w:spacing w:before="20" w:line="229" w:lineRule="auto"/>
              <w:ind w:left="120"/>
              <w:rPr>
                <w:rFonts w:hint="eastAsia" w:ascii="宋体" w:hAnsi="宋体" w:eastAsia="宋体" w:cs="宋体"/>
                <w:sz w:val="20"/>
                <w:szCs w:val="20"/>
              </w:rPr>
            </w:pPr>
            <w:r>
              <w:rPr>
                <w:rFonts w:hint="eastAsia" w:ascii="宋体" w:hAnsi="宋体" w:eastAsia="宋体" w:cs="宋体"/>
                <w:spacing w:val="-1"/>
                <w:sz w:val="20"/>
                <w:szCs w:val="20"/>
              </w:rPr>
              <w:t>知缺货品种、到货时间</w:t>
            </w:r>
          </w:p>
          <w:p w14:paraId="3DFD50EE">
            <w:pPr>
              <w:pStyle w:val="9"/>
              <w:spacing w:before="22" w:line="215" w:lineRule="auto"/>
              <w:ind w:left="815"/>
              <w:rPr>
                <w:rFonts w:hint="eastAsia" w:ascii="宋体" w:hAnsi="宋体" w:eastAsia="宋体" w:cs="宋体"/>
                <w:sz w:val="20"/>
                <w:szCs w:val="20"/>
              </w:rPr>
            </w:pPr>
            <w:r>
              <w:rPr>
                <w:rFonts w:hint="eastAsia" w:ascii="宋体" w:hAnsi="宋体" w:eastAsia="宋体" w:cs="宋体"/>
                <w:spacing w:val="2"/>
                <w:sz w:val="20"/>
                <w:szCs w:val="20"/>
              </w:rPr>
              <w:t>等情况</w:t>
            </w:r>
          </w:p>
        </w:tc>
        <w:tc>
          <w:tcPr>
            <w:tcW w:w="2827" w:type="dxa"/>
            <w:noWrap w:val="0"/>
            <w:vAlign w:val="top"/>
          </w:tcPr>
          <w:p w14:paraId="7C511515">
            <w:pPr>
              <w:pStyle w:val="9"/>
              <w:spacing w:before="170" w:line="229" w:lineRule="auto"/>
              <w:ind w:left="122"/>
              <w:rPr>
                <w:rFonts w:hint="eastAsia" w:ascii="宋体" w:hAnsi="宋体" w:eastAsia="宋体" w:cs="宋体"/>
                <w:sz w:val="20"/>
                <w:szCs w:val="20"/>
              </w:rPr>
            </w:pPr>
            <w:r>
              <w:rPr>
                <w:rFonts w:hint="eastAsia" w:ascii="宋体" w:hAnsi="宋体" w:eastAsia="宋体" w:cs="宋体"/>
                <w:spacing w:val="4"/>
                <w:sz w:val="20"/>
                <w:szCs w:val="20"/>
              </w:rPr>
              <w:t>未告知缺货品种扣</w:t>
            </w:r>
            <w:r>
              <w:rPr>
                <w:rFonts w:hint="eastAsia" w:ascii="宋体" w:hAnsi="宋体" w:eastAsia="宋体" w:cs="宋体"/>
                <w:spacing w:val="-23"/>
                <w:sz w:val="20"/>
                <w:szCs w:val="20"/>
              </w:rPr>
              <w:t xml:space="preserve"> </w:t>
            </w:r>
            <w:r>
              <w:rPr>
                <w:rFonts w:hint="eastAsia" w:ascii="宋体" w:hAnsi="宋体" w:eastAsia="宋体" w:cs="宋体"/>
                <w:spacing w:val="4"/>
                <w:sz w:val="20"/>
                <w:szCs w:val="20"/>
              </w:rPr>
              <w:t>1</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分/每个</w:t>
            </w:r>
          </w:p>
          <w:p w14:paraId="7C3EBACF">
            <w:pPr>
              <w:pStyle w:val="9"/>
              <w:spacing w:before="24" w:line="231" w:lineRule="auto"/>
              <w:ind w:left="1033"/>
              <w:rPr>
                <w:rFonts w:hint="eastAsia" w:ascii="宋体" w:hAnsi="宋体" w:eastAsia="宋体" w:cs="宋体"/>
                <w:sz w:val="20"/>
                <w:szCs w:val="20"/>
              </w:rPr>
            </w:pPr>
            <w:r>
              <w:rPr>
                <w:rFonts w:hint="eastAsia" w:ascii="宋体" w:hAnsi="宋体" w:eastAsia="宋体" w:cs="宋体"/>
                <w:spacing w:val="-1"/>
                <w:sz w:val="20"/>
                <w:szCs w:val="20"/>
              </w:rPr>
              <w:t>中药饮片</w:t>
            </w:r>
          </w:p>
        </w:tc>
        <w:tc>
          <w:tcPr>
            <w:tcW w:w="587" w:type="dxa"/>
            <w:noWrap w:val="0"/>
            <w:vAlign w:val="top"/>
          </w:tcPr>
          <w:p w14:paraId="12CFD6BB">
            <w:pPr>
              <w:rPr>
                <w:rFonts w:hint="eastAsia" w:ascii="宋体" w:hAnsi="宋体" w:eastAsia="宋体" w:cs="宋体"/>
                <w:sz w:val="21"/>
              </w:rPr>
            </w:pPr>
          </w:p>
        </w:tc>
      </w:tr>
      <w:tr w14:paraId="483CE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14" w:type="dxa"/>
            <w:vMerge w:val="continue"/>
            <w:tcBorders>
              <w:top w:val="nil"/>
            </w:tcBorders>
            <w:noWrap w:val="0"/>
            <w:vAlign w:val="top"/>
          </w:tcPr>
          <w:p w14:paraId="1AE1D9F5">
            <w:pPr>
              <w:rPr>
                <w:rFonts w:hint="eastAsia" w:ascii="宋体" w:hAnsi="宋体" w:eastAsia="宋体" w:cs="宋体"/>
                <w:sz w:val="21"/>
              </w:rPr>
            </w:pPr>
          </w:p>
        </w:tc>
        <w:tc>
          <w:tcPr>
            <w:tcW w:w="1648" w:type="dxa"/>
            <w:noWrap w:val="0"/>
            <w:vAlign w:val="top"/>
          </w:tcPr>
          <w:p w14:paraId="187E559A">
            <w:pPr>
              <w:pStyle w:val="9"/>
              <w:spacing w:before="35" w:line="215" w:lineRule="auto"/>
              <w:ind w:left="518"/>
              <w:rPr>
                <w:rFonts w:hint="eastAsia" w:ascii="宋体" w:hAnsi="宋体" w:eastAsia="宋体" w:cs="宋体"/>
                <w:sz w:val="20"/>
                <w:szCs w:val="20"/>
              </w:rPr>
            </w:pPr>
            <w:r>
              <w:rPr>
                <w:rFonts w:hint="eastAsia" w:ascii="宋体" w:hAnsi="宋体" w:eastAsia="宋体" w:cs="宋体"/>
                <w:spacing w:val="5"/>
                <w:sz w:val="20"/>
                <w:szCs w:val="20"/>
              </w:rPr>
              <w:t>诚信度</w:t>
            </w:r>
          </w:p>
        </w:tc>
        <w:tc>
          <w:tcPr>
            <w:tcW w:w="809" w:type="dxa"/>
            <w:noWrap w:val="0"/>
            <w:vAlign w:val="top"/>
          </w:tcPr>
          <w:p w14:paraId="71E27800">
            <w:pPr>
              <w:pStyle w:val="9"/>
              <w:spacing w:before="35" w:line="215"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741678F2">
            <w:pPr>
              <w:pStyle w:val="9"/>
              <w:spacing w:before="35" w:line="215" w:lineRule="auto"/>
              <w:ind w:left="287"/>
              <w:rPr>
                <w:rFonts w:hint="eastAsia" w:ascii="宋体" w:hAnsi="宋体" w:eastAsia="宋体" w:cs="宋体"/>
                <w:sz w:val="20"/>
                <w:szCs w:val="20"/>
              </w:rPr>
            </w:pPr>
            <w:r>
              <w:rPr>
                <w:rFonts w:hint="eastAsia" w:ascii="宋体" w:hAnsi="宋体" w:eastAsia="宋体" w:cs="宋体"/>
                <w:spacing w:val="7"/>
                <w:sz w:val="20"/>
                <w:szCs w:val="20"/>
              </w:rPr>
              <w:t>合作过程中无投诉</w:t>
            </w:r>
          </w:p>
        </w:tc>
        <w:tc>
          <w:tcPr>
            <w:tcW w:w="2827" w:type="dxa"/>
            <w:noWrap w:val="0"/>
            <w:vAlign w:val="top"/>
          </w:tcPr>
          <w:p w14:paraId="27184C93">
            <w:pPr>
              <w:pStyle w:val="9"/>
              <w:spacing w:before="35" w:line="215" w:lineRule="auto"/>
              <w:ind w:left="439"/>
              <w:rPr>
                <w:rFonts w:hint="eastAsia" w:ascii="宋体" w:hAnsi="宋体" w:eastAsia="宋体" w:cs="宋体"/>
                <w:sz w:val="20"/>
                <w:szCs w:val="20"/>
              </w:rPr>
            </w:pPr>
            <w:r>
              <w:rPr>
                <w:rFonts w:hint="eastAsia" w:ascii="宋体" w:hAnsi="宋体" w:eastAsia="宋体" w:cs="宋体"/>
                <w:spacing w:val="2"/>
                <w:sz w:val="20"/>
                <w:szCs w:val="20"/>
              </w:rPr>
              <w:t>收到投诉扣</w:t>
            </w:r>
            <w:r>
              <w:rPr>
                <w:rFonts w:hint="eastAsia" w:ascii="宋体" w:hAnsi="宋体" w:eastAsia="宋体" w:cs="宋体"/>
                <w:spacing w:val="-22"/>
                <w:sz w:val="20"/>
                <w:szCs w:val="20"/>
              </w:rPr>
              <w:t xml:space="preserve"> </w:t>
            </w:r>
            <w:r>
              <w:rPr>
                <w:rFonts w:hint="eastAsia" w:ascii="宋体" w:hAnsi="宋体" w:eastAsia="宋体" w:cs="宋体"/>
                <w:spacing w:val="2"/>
                <w:sz w:val="20"/>
                <w:szCs w:val="20"/>
              </w:rPr>
              <w:t>1</w:t>
            </w:r>
            <w:r>
              <w:rPr>
                <w:rFonts w:hint="eastAsia" w:ascii="宋体" w:hAnsi="宋体" w:eastAsia="宋体" w:cs="宋体"/>
                <w:spacing w:val="-30"/>
                <w:sz w:val="20"/>
                <w:szCs w:val="20"/>
              </w:rPr>
              <w:t xml:space="preserve"> </w:t>
            </w:r>
            <w:r>
              <w:rPr>
                <w:rFonts w:hint="eastAsia" w:ascii="宋体" w:hAnsi="宋体" w:eastAsia="宋体" w:cs="宋体"/>
                <w:spacing w:val="2"/>
                <w:sz w:val="20"/>
                <w:szCs w:val="20"/>
              </w:rPr>
              <w:t>分/每次</w:t>
            </w:r>
          </w:p>
        </w:tc>
        <w:tc>
          <w:tcPr>
            <w:tcW w:w="587" w:type="dxa"/>
            <w:noWrap w:val="0"/>
            <w:vAlign w:val="top"/>
          </w:tcPr>
          <w:p w14:paraId="00331873">
            <w:pPr>
              <w:rPr>
                <w:rFonts w:hint="eastAsia" w:ascii="宋体" w:hAnsi="宋体" w:eastAsia="宋体" w:cs="宋体"/>
                <w:sz w:val="21"/>
              </w:rPr>
            </w:pPr>
          </w:p>
        </w:tc>
      </w:tr>
      <w:tr w14:paraId="0ECB7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14" w:type="dxa"/>
            <w:noWrap w:val="0"/>
            <w:vAlign w:val="top"/>
          </w:tcPr>
          <w:p w14:paraId="09EFBC88">
            <w:pPr>
              <w:pStyle w:val="9"/>
              <w:spacing w:before="35" w:line="214" w:lineRule="auto"/>
              <w:ind w:left="259"/>
              <w:rPr>
                <w:rFonts w:hint="eastAsia" w:ascii="宋体" w:hAnsi="宋体" w:eastAsia="宋体" w:cs="宋体"/>
                <w:sz w:val="20"/>
                <w:szCs w:val="20"/>
              </w:rPr>
            </w:pPr>
            <w:r>
              <w:rPr>
                <w:rFonts w:hint="eastAsia" w:ascii="宋体" w:hAnsi="宋体" w:eastAsia="宋体" w:cs="宋体"/>
                <w:spacing w:val="2"/>
                <w:sz w:val="20"/>
                <w:szCs w:val="20"/>
              </w:rPr>
              <w:t>经营</w:t>
            </w:r>
          </w:p>
        </w:tc>
        <w:tc>
          <w:tcPr>
            <w:tcW w:w="1648" w:type="dxa"/>
            <w:noWrap w:val="0"/>
            <w:vAlign w:val="top"/>
          </w:tcPr>
          <w:p w14:paraId="0C3C12C8">
            <w:pPr>
              <w:pStyle w:val="9"/>
              <w:spacing w:before="35" w:line="214" w:lineRule="auto"/>
              <w:ind w:left="415"/>
              <w:rPr>
                <w:rFonts w:hint="eastAsia" w:ascii="宋体" w:hAnsi="宋体" w:eastAsia="宋体" w:cs="宋体"/>
                <w:sz w:val="20"/>
                <w:szCs w:val="20"/>
              </w:rPr>
            </w:pPr>
            <w:r>
              <w:rPr>
                <w:rFonts w:hint="eastAsia" w:ascii="宋体" w:hAnsi="宋体" w:eastAsia="宋体" w:cs="宋体"/>
                <w:spacing w:val="5"/>
                <w:sz w:val="20"/>
                <w:szCs w:val="20"/>
              </w:rPr>
              <w:t>违规情况</w:t>
            </w:r>
          </w:p>
        </w:tc>
        <w:tc>
          <w:tcPr>
            <w:tcW w:w="809" w:type="dxa"/>
            <w:noWrap w:val="0"/>
            <w:vAlign w:val="top"/>
          </w:tcPr>
          <w:p w14:paraId="22B2AE99">
            <w:pPr>
              <w:pStyle w:val="9"/>
              <w:spacing w:before="35" w:line="214" w:lineRule="auto"/>
              <w:ind w:left="227"/>
              <w:rPr>
                <w:rFonts w:hint="eastAsia" w:ascii="宋体" w:hAnsi="宋体" w:eastAsia="宋体" w:cs="宋体"/>
                <w:sz w:val="20"/>
                <w:szCs w:val="20"/>
              </w:rPr>
            </w:pPr>
            <w:r>
              <w:rPr>
                <w:rFonts w:hint="eastAsia" w:ascii="宋体" w:hAnsi="宋体" w:eastAsia="宋体" w:cs="宋体"/>
                <w:spacing w:val="-4"/>
                <w:sz w:val="20"/>
                <w:szCs w:val="20"/>
              </w:rPr>
              <w:t>5</w:t>
            </w:r>
            <w:r>
              <w:rPr>
                <w:rFonts w:hint="eastAsia" w:ascii="宋体" w:hAnsi="宋体" w:eastAsia="宋体" w:cs="宋体"/>
                <w:spacing w:val="-30"/>
                <w:sz w:val="20"/>
                <w:szCs w:val="20"/>
              </w:rPr>
              <w:t xml:space="preserve"> </w:t>
            </w:r>
            <w:r>
              <w:rPr>
                <w:rFonts w:hint="eastAsia" w:ascii="宋体" w:hAnsi="宋体" w:eastAsia="宋体" w:cs="宋体"/>
                <w:spacing w:val="-4"/>
                <w:sz w:val="20"/>
                <w:szCs w:val="20"/>
              </w:rPr>
              <w:t>分</w:t>
            </w:r>
          </w:p>
        </w:tc>
        <w:tc>
          <w:tcPr>
            <w:tcW w:w="2223" w:type="dxa"/>
            <w:noWrap w:val="0"/>
            <w:vAlign w:val="top"/>
          </w:tcPr>
          <w:p w14:paraId="7F132C20">
            <w:pPr>
              <w:pStyle w:val="9"/>
              <w:spacing w:before="35" w:line="214" w:lineRule="auto"/>
              <w:ind w:left="116"/>
              <w:rPr>
                <w:rFonts w:hint="eastAsia" w:ascii="宋体" w:hAnsi="宋体" w:eastAsia="宋体" w:cs="宋体"/>
                <w:sz w:val="20"/>
                <w:szCs w:val="20"/>
              </w:rPr>
            </w:pPr>
            <w:r>
              <w:rPr>
                <w:rFonts w:hint="eastAsia" w:ascii="宋体" w:hAnsi="宋体" w:eastAsia="宋体" w:cs="宋体"/>
                <w:spacing w:val="-1"/>
                <w:sz w:val="20"/>
                <w:szCs w:val="20"/>
              </w:rPr>
              <w:t>有无违规销售、经营等</w:t>
            </w:r>
          </w:p>
        </w:tc>
        <w:tc>
          <w:tcPr>
            <w:tcW w:w="2827" w:type="dxa"/>
            <w:noWrap w:val="0"/>
            <w:vAlign w:val="top"/>
          </w:tcPr>
          <w:p w14:paraId="5745E48E">
            <w:pPr>
              <w:pStyle w:val="9"/>
              <w:spacing w:before="35" w:line="214" w:lineRule="auto"/>
              <w:ind w:left="640"/>
              <w:rPr>
                <w:rFonts w:hint="eastAsia" w:ascii="宋体" w:hAnsi="宋体" w:eastAsia="宋体" w:cs="宋体"/>
                <w:sz w:val="20"/>
                <w:szCs w:val="20"/>
              </w:rPr>
            </w:pPr>
            <w:r>
              <w:rPr>
                <w:rFonts w:hint="eastAsia" w:ascii="宋体" w:hAnsi="宋体" w:eastAsia="宋体" w:cs="宋体"/>
                <w:spacing w:val="10"/>
                <w:sz w:val="20"/>
                <w:szCs w:val="20"/>
              </w:rPr>
              <w:t>违规扣5</w:t>
            </w:r>
            <w:r>
              <w:rPr>
                <w:rFonts w:hint="eastAsia" w:ascii="宋体" w:hAnsi="宋体" w:eastAsia="宋体" w:cs="宋体"/>
                <w:spacing w:val="-25"/>
                <w:sz w:val="20"/>
                <w:szCs w:val="20"/>
              </w:rPr>
              <w:t xml:space="preserve"> </w:t>
            </w:r>
            <w:r>
              <w:rPr>
                <w:rFonts w:hint="eastAsia" w:ascii="宋体" w:hAnsi="宋体" w:eastAsia="宋体" w:cs="宋体"/>
                <w:spacing w:val="10"/>
                <w:sz w:val="20"/>
                <w:szCs w:val="20"/>
              </w:rPr>
              <w:t>分/每次</w:t>
            </w:r>
          </w:p>
        </w:tc>
        <w:tc>
          <w:tcPr>
            <w:tcW w:w="587" w:type="dxa"/>
            <w:noWrap w:val="0"/>
            <w:vAlign w:val="top"/>
          </w:tcPr>
          <w:p w14:paraId="584F7660">
            <w:pPr>
              <w:rPr>
                <w:rFonts w:hint="eastAsia" w:ascii="宋体" w:hAnsi="宋体" w:eastAsia="宋体" w:cs="宋体"/>
                <w:sz w:val="21"/>
              </w:rPr>
            </w:pPr>
          </w:p>
        </w:tc>
      </w:tr>
      <w:tr w14:paraId="227BD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008" w:type="dxa"/>
            <w:gridSpan w:val="6"/>
            <w:noWrap w:val="0"/>
            <w:vAlign w:val="top"/>
          </w:tcPr>
          <w:p w14:paraId="25BBEE05">
            <w:pPr>
              <w:pStyle w:val="9"/>
              <w:spacing w:before="34" w:line="215" w:lineRule="auto"/>
              <w:ind w:left="123"/>
              <w:rPr>
                <w:rFonts w:hint="eastAsia" w:ascii="宋体" w:hAnsi="宋体" w:eastAsia="宋体" w:cs="宋体"/>
                <w:sz w:val="20"/>
                <w:szCs w:val="20"/>
              </w:rPr>
            </w:pPr>
            <w:r>
              <w:rPr>
                <w:rFonts w:hint="eastAsia" w:ascii="宋体" w:hAnsi="宋体" w:eastAsia="宋体" w:cs="宋体"/>
                <w:spacing w:val="5"/>
                <w:sz w:val="20"/>
                <w:szCs w:val="20"/>
              </w:rPr>
              <w:t>评价总分</w:t>
            </w:r>
          </w:p>
        </w:tc>
      </w:tr>
      <w:tr w14:paraId="5BD0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9008" w:type="dxa"/>
            <w:gridSpan w:val="6"/>
            <w:noWrap w:val="0"/>
            <w:vAlign w:val="top"/>
          </w:tcPr>
          <w:p w14:paraId="14C07698">
            <w:pPr>
              <w:pStyle w:val="9"/>
              <w:spacing w:before="35" w:line="231" w:lineRule="auto"/>
              <w:ind w:left="123"/>
              <w:rPr>
                <w:rFonts w:hint="eastAsia" w:ascii="宋体" w:hAnsi="宋体" w:eastAsia="宋体" w:cs="宋体"/>
                <w:sz w:val="20"/>
                <w:szCs w:val="20"/>
              </w:rPr>
            </w:pPr>
            <w:r>
              <w:rPr>
                <w:rFonts w:hint="eastAsia" w:ascii="宋体" w:hAnsi="宋体" w:eastAsia="宋体" w:cs="宋体"/>
                <w:spacing w:val="5"/>
                <w:sz w:val="20"/>
                <w:szCs w:val="20"/>
              </w:rPr>
              <w:t>评价等级:</w:t>
            </w:r>
          </w:p>
          <w:p w14:paraId="57D08716">
            <w:pPr>
              <w:pStyle w:val="9"/>
              <w:spacing w:before="23" w:line="231" w:lineRule="auto"/>
              <w:ind w:left="109"/>
              <w:rPr>
                <w:rFonts w:hint="eastAsia" w:ascii="宋体" w:hAnsi="宋体" w:eastAsia="宋体" w:cs="宋体"/>
                <w:sz w:val="20"/>
                <w:szCs w:val="20"/>
              </w:rPr>
            </w:pPr>
            <w:r>
              <w:rPr>
                <w:rFonts w:hint="eastAsia" w:ascii="宋体" w:hAnsi="宋体" w:eastAsia="宋体" w:cs="宋体"/>
                <w:spacing w:val="9"/>
                <w:sz w:val="20"/>
                <w:szCs w:val="20"/>
              </w:rPr>
              <w:t>A</w:t>
            </w:r>
            <w:r>
              <w:rPr>
                <w:rFonts w:hint="eastAsia" w:ascii="宋体" w:hAnsi="宋体" w:eastAsia="宋体" w:cs="宋体"/>
                <w:spacing w:val="-27"/>
                <w:sz w:val="20"/>
                <w:szCs w:val="20"/>
              </w:rPr>
              <w:t xml:space="preserve"> </w:t>
            </w:r>
            <w:r>
              <w:rPr>
                <w:rFonts w:hint="eastAsia" w:ascii="宋体" w:hAnsi="宋体" w:eastAsia="宋体" w:cs="宋体"/>
                <w:spacing w:val="9"/>
                <w:sz w:val="20"/>
                <w:szCs w:val="20"/>
              </w:rPr>
              <w:t>级:综合季度评价结果得分超过90</w:t>
            </w:r>
            <w:r>
              <w:rPr>
                <w:rFonts w:hint="eastAsia" w:ascii="宋体" w:hAnsi="宋体" w:eastAsia="宋体" w:cs="宋体"/>
                <w:spacing w:val="-33"/>
                <w:sz w:val="20"/>
                <w:szCs w:val="20"/>
              </w:rPr>
              <w:t xml:space="preserve"> </w:t>
            </w:r>
            <w:r>
              <w:rPr>
                <w:rFonts w:hint="eastAsia" w:ascii="宋体" w:hAnsi="宋体" w:eastAsia="宋体" w:cs="宋体"/>
                <w:spacing w:val="9"/>
                <w:sz w:val="20"/>
                <w:szCs w:val="20"/>
              </w:rPr>
              <w:t>分；</w:t>
            </w:r>
          </w:p>
          <w:p w14:paraId="67804A71">
            <w:pPr>
              <w:pStyle w:val="9"/>
              <w:spacing w:before="22" w:line="251" w:lineRule="auto"/>
              <w:ind w:left="114" w:right="4905" w:hanging="3"/>
              <w:rPr>
                <w:rFonts w:hint="eastAsia" w:ascii="宋体" w:hAnsi="宋体" w:eastAsia="宋体" w:cs="宋体"/>
                <w:sz w:val="20"/>
                <w:szCs w:val="20"/>
              </w:rPr>
            </w:pPr>
            <w:r>
              <w:rPr>
                <w:rFonts w:hint="eastAsia" w:ascii="宋体" w:hAnsi="宋体" w:eastAsia="宋体" w:cs="宋体"/>
                <w:spacing w:val="3"/>
                <w:sz w:val="20"/>
                <w:szCs w:val="20"/>
              </w:rPr>
              <w:t>B</w:t>
            </w:r>
            <w:r>
              <w:rPr>
                <w:rFonts w:hint="eastAsia" w:ascii="宋体" w:hAnsi="宋体" w:eastAsia="宋体" w:cs="宋体"/>
                <w:spacing w:val="-14"/>
                <w:sz w:val="20"/>
                <w:szCs w:val="20"/>
              </w:rPr>
              <w:t xml:space="preserve"> </w:t>
            </w:r>
            <w:r>
              <w:rPr>
                <w:rFonts w:hint="eastAsia" w:ascii="宋体" w:hAnsi="宋体" w:eastAsia="宋体" w:cs="宋体"/>
                <w:spacing w:val="3"/>
                <w:sz w:val="20"/>
                <w:szCs w:val="20"/>
              </w:rPr>
              <w:t>级:综合季度评价结果得分超过</w:t>
            </w:r>
            <w:r>
              <w:rPr>
                <w:rFonts w:hint="eastAsia" w:ascii="宋体" w:hAnsi="宋体" w:eastAsia="宋体" w:cs="宋体"/>
                <w:spacing w:val="-37"/>
                <w:sz w:val="20"/>
                <w:szCs w:val="20"/>
              </w:rPr>
              <w:t xml:space="preserve"> </w:t>
            </w:r>
            <w:r>
              <w:rPr>
                <w:rFonts w:hint="eastAsia" w:ascii="宋体" w:hAnsi="宋体" w:eastAsia="宋体" w:cs="宋体"/>
                <w:spacing w:val="3"/>
                <w:sz w:val="20"/>
                <w:szCs w:val="20"/>
              </w:rPr>
              <w:t>85-90</w:t>
            </w:r>
            <w:r>
              <w:rPr>
                <w:rFonts w:hint="eastAsia" w:ascii="宋体" w:hAnsi="宋体" w:eastAsia="宋体" w:cs="宋体"/>
                <w:spacing w:val="-30"/>
                <w:sz w:val="20"/>
                <w:szCs w:val="20"/>
              </w:rPr>
              <w:t xml:space="preserve"> </w:t>
            </w:r>
            <w:r>
              <w:rPr>
                <w:rFonts w:hint="eastAsia" w:ascii="宋体" w:hAnsi="宋体" w:eastAsia="宋体" w:cs="宋体"/>
                <w:spacing w:val="3"/>
                <w:sz w:val="20"/>
                <w:szCs w:val="20"/>
              </w:rPr>
              <w:t>分；</w:t>
            </w:r>
            <w:r>
              <w:rPr>
                <w:rFonts w:hint="eastAsia" w:ascii="宋体" w:hAnsi="宋体" w:eastAsia="宋体" w:cs="宋体"/>
                <w:sz w:val="20"/>
                <w:szCs w:val="20"/>
              </w:rPr>
              <w:t xml:space="preserve"> </w:t>
            </w:r>
            <w:r>
              <w:rPr>
                <w:rFonts w:hint="eastAsia" w:ascii="宋体" w:hAnsi="宋体" w:eastAsia="宋体" w:cs="宋体"/>
                <w:spacing w:val="5"/>
                <w:sz w:val="20"/>
                <w:szCs w:val="20"/>
              </w:rPr>
              <w:t>C</w:t>
            </w:r>
            <w:r>
              <w:rPr>
                <w:rFonts w:hint="eastAsia" w:ascii="宋体" w:hAnsi="宋体" w:eastAsia="宋体" w:cs="宋体"/>
                <w:spacing w:val="-24"/>
                <w:sz w:val="20"/>
                <w:szCs w:val="20"/>
              </w:rPr>
              <w:t xml:space="preserve"> </w:t>
            </w:r>
            <w:r>
              <w:rPr>
                <w:rFonts w:hint="eastAsia" w:ascii="宋体" w:hAnsi="宋体" w:eastAsia="宋体" w:cs="宋体"/>
                <w:spacing w:val="5"/>
                <w:sz w:val="20"/>
                <w:szCs w:val="20"/>
              </w:rPr>
              <w:t>级：综合季度评价结果得分</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80-85</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分；</w:t>
            </w:r>
          </w:p>
          <w:p w14:paraId="444ED351">
            <w:pPr>
              <w:pStyle w:val="9"/>
              <w:spacing w:line="217" w:lineRule="auto"/>
              <w:ind w:left="112"/>
              <w:rPr>
                <w:rFonts w:hint="eastAsia" w:ascii="宋体" w:hAnsi="宋体" w:eastAsia="宋体" w:cs="宋体"/>
                <w:sz w:val="20"/>
                <w:szCs w:val="20"/>
              </w:rPr>
            </w:pPr>
            <w:r>
              <w:rPr>
                <w:rFonts w:hint="eastAsia" w:ascii="宋体" w:hAnsi="宋体" w:eastAsia="宋体" w:cs="宋体"/>
                <w:spacing w:val="9"/>
                <w:sz w:val="20"/>
                <w:szCs w:val="20"/>
              </w:rPr>
              <w:t>D</w:t>
            </w:r>
            <w:r>
              <w:rPr>
                <w:rFonts w:hint="eastAsia" w:ascii="宋体" w:hAnsi="宋体" w:eastAsia="宋体" w:cs="宋体"/>
                <w:spacing w:val="-30"/>
                <w:sz w:val="20"/>
                <w:szCs w:val="20"/>
              </w:rPr>
              <w:t xml:space="preserve"> </w:t>
            </w:r>
            <w:r>
              <w:rPr>
                <w:rFonts w:hint="eastAsia" w:ascii="宋体" w:hAnsi="宋体" w:eastAsia="宋体" w:cs="宋体"/>
                <w:spacing w:val="9"/>
                <w:sz w:val="20"/>
                <w:szCs w:val="20"/>
              </w:rPr>
              <w:t>级:综合季度评价结果得分低于80</w:t>
            </w:r>
            <w:r>
              <w:rPr>
                <w:rFonts w:hint="eastAsia" w:ascii="宋体" w:hAnsi="宋体" w:eastAsia="宋体" w:cs="宋体"/>
                <w:spacing w:val="-32"/>
                <w:sz w:val="20"/>
                <w:szCs w:val="20"/>
              </w:rPr>
              <w:t xml:space="preserve"> </w:t>
            </w:r>
            <w:r>
              <w:rPr>
                <w:rFonts w:hint="eastAsia" w:ascii="宋体" w:hAnsi="宋体" w:eastAsia="宋体" w:cs="宋体"/>
                <w:spacing w:val="9"/>
                <w:sz w:val="20"/>
                <w:szCs w:val="20"/>
              </w:rPr>
              <w:t>分。</w:t>
            </w:r>
          </w:p>
        </w:tc>
      </w:tr>
    </w:tbl>
    <w:p w14:paraId="263A3AF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62885"/>
    <w:rsid w:val="1946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szCs w:val="20"/>
    </w:rPr>
  </w:style>
  <w:style w:type="character" w:customStyle="1" w:styleId="6">
    <w:name w:val="font21"/>
    <w:basedOn w:val="5"/>
    <w:uiPriority w:val="0"/>
    <w:rPr>
      <w:rFonts w:hint="eastAsia" w:ascii="宋体" w:hAnsi="宋体" w:eastAsia="宋体" w:cs="宋体"/>
      <w:color w:val="000000"/>
      <w:sz w:val="28"/>
      <w:szCs w:val="28"/>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11"/>
    <w:basedOn w:val="5"/>
    <w:qFormat/>
    <w:uiPriority w:val="0"/>
    <w:rPr>
      <w:rFonts w:hint="default" w:ascii="Times New Roman" w:hAnsi="Times New Roman" w:cs="Times New Roman"/>
      <w:color w:val="000000"/>
      <w:sz w:val="22"/>
      <w:szCs w:val="22"/>
      <w:u w:val="none"/>
    </w:rPr>
  </w:style>
  <w:style w:type="paragraph" w:customStyle="1" w:styleId="9">
    <w:name w:val="Table Text"/>
    <w:basedOn w:val="1"/>
    <w:semiHidden/>
    <w:qFormat/>
    <w:uiPriority w:val="0"/>
    <w:rPr>
      <w:rFonts w:ascii="仿宋" w:hAnsi="仿宋" w:eastAsia="仿宋" w:cs="仿宋"/>
      <w:sz w:val="28"/>
      <w:szCs w:val="28"/>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2025-06-10T06:53:00Z</dcterms:created>
  <dc:creator>BLUE</dc:creator>
  <cp:lastModifiedBy>BLUE</cp:lastModifiedBy>
  <dcterms:modified xsi:type="dcterms:W3CDTF">2025-06-10T06:53:53Z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FB60A6CD36134657A69007F56A4E1381_11</vt:lpwstr>
  </property>
  <property fmtid="{D5CDD505-2E9C-101B-9397-08002B2CF9AE}" pid="4" name="KSOTemplateDocerSaveRecord">
    <vt:lpwstr>eyJoZGlkIjoiYTJjYjZjNWUwNmUwOTY3ZTE3YzZhZmNmOWMyOGYxNTgiLCJ1c2VySWQiOiI2MzQ3MTk0ODQifQ==</vt:lpwstr>
  </property>
</Properties>
</file>